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E" w:rsidRDefault="007F706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-99060</wp:posOffset>
            </wp:positionV>
            <wp:extent cx="1169670" cy="1264920"/>
            <wp:effectExtent l="19050" t="0" r="0" b="0"/>
            <wp:wrapSquare wrapText="bothSides"/>
            <wp:docPr id="6" name="図 10" descr="http://kids.wanpug.com/illust/illust1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ds.wanpug.com/illust/illust16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6A7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18.5pt;margin-top:-14.95pt;width:427.5pt;height:91.75pt;z-index:251658240;mso-position-horizontal-relative:text;mso-position-vertical-relative:text" fillcolor="white [3201]" strokecolor="#dc9190 [1945]" strokeweight="1pt">
            <v:fill color2="#e8b5b5 [1305]" focusposition="1" focussize="" focus="100%" type="gradient"/>
            <v:shadow on="t" type="perspective" color="#66201f [1609]" opacity=".5" offset="1pt" offset2="-3pt"/>
            <v:textbox style="mso-next-textbox:#_x0000_s1027" inset="5.85pt,.7pt,5.85pt,.7pt">
              <w:txbxContent>
                <w:p w:rsidR="00AD57DF" w:rsidRPr="00DB5D6C" w:rsidRDefault="00AD57DF" w:rsidP="00AD57DF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0AD00" w:themeColor="accent1"/>
                      <w:sz w:val="72"/>
                      <w:szCs w:val="72"/>
                    </w:rPr>
                  </w:pPr>
                  <w:r w:rsidRPr="00DB5D6C">
                    <w:rPr>
                      <w:rFonts w:ascii="HGS創英角ﾎﾟｯﾌﾟ体" w:eastAsia="HGS創英角ﾎﾟｯﾌﾟ体" w:hAnsi="HGS創英角ﾎﾟｯﾌﾟ体" w:hint="eastAsia"/>
                      <w:color w:val="F0AD00" w:themeColor="accent1"/>
                      <w:sz w:val="72"/>
                      <w:szCs w:val="72"/>
                    </w:rPr>
                    <w:t>食事バランス</w:t>
                  </w:r>
                  <w:r w:rsidR="00FA07A4" w:rsidRPr="00DB5D6C">
                    <w:rPr>
                      <w:rFonts w:ascii="HGS創英角ﾎﾟｯﾌﾟ体" w:eastAsia="HGS創英角ﾎﾟｯﾌﾟ体" w:hAnsi="HGS創英角ﾎﾟｯﾌﾟ体" w:hint="eastAsia"/>
                      <w:color w:val="F0AD00" w:themeColor="accent1"/>
                      <w:sz w:val="72"/>
                      <w:szCs w:val="72"/>
                    </w:rPr>
                    <w:t>を考えよう</w:t>
                  </w:r>
                </w:p>
              </w:txbxContent>
            </v:textbox>
          </v:shape>
        </w:pict>
      </w:r>
      <w:r w:rsidR="00544B4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-96774</wp:posOffset>
            </wp:positionH>
            <wp:positionV relativeFrom="paragraph">
              <wp:posOffset>-152400</wp:posOffset>
            </wp:positionV>
            <wp:extent cx="1029462" cy="890016"/>
            <wp:effectExtent l="19050" t="0" r="0" b="0"/>
            <wp:wrapNone/>
            <wp:docPr id="12" name="図 36" descr="http://kids.wanpug.com/illust/illust1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ids.wanpug.com/illust/illust18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" cy="89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6A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49.5pt;rotation:90" fillcolor="#9fd2e0 [1941]" strokecolor="#0070c0">
            <v:shadow color="#868686"/>
            <v:textpath style="font-family:&quot;ＭＳ Ｐゴシック&quot;;v-text-reverse:t;v-rotate-letters:t;v-text-kern:t" trim="t" fitpath="t" string="８月"/>
          </v:shape>
        </w:pict>
      </w:r>
    </w:p>
    <w:p w:rsidR="006E1B23" w:rsidRDefault="006E1B23" w:rsidP="00A26950">
      <w:pPr>
        <w:spacing w:line="0" w:lineRule="atLeast"/>
        <w:rPr>
          <w:sz w:val="24"/>
          <w:szCs w:val="24"/>
        </w:rPr>
      </w:pPr>
    </w:p>
    <w:p w:rsidR="00A26950" w:rsidRPr="00EE0444" w:rsidRDefault="00A26950" w:rsidP="00A26950">
      <w:pPr>
        <w:spacing w:line="0" w:lineRule="atLeast"/>
        <w:rPr>
          <w:sz w:val="24"/>
          <w:szCs w:val="24"/>
        </w:rPr>
      </w:pPr>
    </w:p>
    <w:p w:rsidR="00EE0444" w:rsidRPr="00EE0444" w:rsidRDefault="00EE0444" w:rsidP="00A26950">
      <w:pPr>
        <w:spacing w:line="0" w:lineRule="atLeast"/>
        <w:rPr>
          <w:sz w:val="24"/>
          <w:szCs w:val="24"/>
        </w:rPr>
      </w:pPr>
      <w:r w:rsidRPr="00EE0444">
        <w:rPr>
          <w:rFonts w:hint="eastAsia"/>
          <w:sz w:val="24"/>
          <w:szCs w:val="24"/>
        </w:rPr>
        <w:t xml:space="preserve">　</w:t>
      </w:r>
      <w:r w:rsidR="00A26950">
        <w:rPr>
          <w:rFonts w:hint="eastAsia"/>
          <w:sz w:val="24"/>
          <w:szCs w:val="24"/>
        </w:rPr>
        <w:t>夏も本番を迎えましたが、</w:t>
      </w:r>
      <w:r>
        <w:rPr>
          <w:rFonts w:hint="eastAsia"/>
          <w:sz w:val="24"/>
          <w:szCs w:val="24"/>
        </w:rPr>
        <w:t>元気</w:t>
      </w:r>
      <w:r w:rsidR="002C7CCC">
        <w:rPr>
          <w:rFonts w:hint="eastAsia"/>
          <w:sz w:val="24"/>
          <w:szCs w:val="24"/>
        </w:rPr>
        <w:t>に</w:t>
      </w:r>
      <w:r w:rsidR="00A26950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過ご</w:t>
      </w:r>
      <w:r w:rsidR="00A26950">
        <w:rPr>
          <w:rFonts w:hint="eastAsia"/>
          <w:sz w:val="24"/>
          <w:szCs w:val="24"/>
        </w:rPr>
        <w:t>しでしょうか。</w:t>
      </w:r>
      <w:r>
        <w:rPr>
          <w:rFonts w:hint="eastAsia"/>
          <w:sz w:val="24"/>
          <w:szCs w:val="24"/>
        </w:rPr>
        <w:t>暑</w:t>
      </w:r>
      <w:r w:rsidR="00CE0C6C">
        <w:rPr>
          <w:rFonts w:hint="eastAsia"/>
          <w:sz w:val="24"/>
          <w:szCs w:val="24"/>
        </w:rPr>
        <w:t>さ</w:t>
      </w:r>
      <w:r>
        <w:rPr>
          <w:rFonts w:hint="eastAsia"/>
          <w:sz w:val="24"/>
          <w:szCs w:val="24"/>
        </w:rPr>
        <w:t>の</w:t>
      </w:r>
      <w:r w:rsidR="000D4BE4">
        <w:rPr>
          <w:rFonts w:hint="eastAsia"/>
          <w:sz w:val="24"/>
          <w:szCs w:val="24"/>
        </w:rPr>
        <w:t>ため、食欲の落ち</w:t>
      </w:r>
      <w:r>
        <w:rPr>
          <w:rFonts w:hint="eastAsia"/>
          <w:sz w:val="24"/>
          <w:szCs w:val="24"/>
        </w:rPr>
        <w:t>やすい時期ですが、今一度食事のバランスを見直して、</w:t>
      </w:r>
      <w:r w:rsidR="00CE0C6C">
        <w:rPr>
          <w:rFonts w:hint="eastAsia"/>
          <w:sz w:val="24"/>
          <w:szCs w:val="24"/>
        </w:rPr>
        <w:t>猛暑を元気に</w:t>
      </w:r>
      <w:r w:rsidR="00E547D6">
        <w:rPr>
          <w:rFonts w:hint="eastAsia"/>
          <w:sz w:val="24"/>
          <w:szCs w:val="24"/>
        </w:rPr>
        <w:t>乗り切り</w:t>
      </w:r>
      <w:r>
        <w:rPr>
          <w:rFonts w:hint="eastAsia"/>
          <w:sz w:val="24"/>
          <w:szCs w:val="24"/>
        </w:rPr>
        <w:t>ましょう</w:t>
      </w:r>
      <w:r w:rsidR="00CA1262">
        <w:rPr>
          <w:rFonts w:hint="eastAsia"/>
          <w:sz w:val="24"/>
          <w:szCs w:val="24"/>
        </w:rPr>
        <w:t>！</w:t>
      </w:r>
    </w:p>
    <w:p w:rsidR="00DB5D6C" w:rsidRPr="009A0D10" w:rsidRDefault="00DB5D6C" w:rsidP="00A26950">
      <w:pPr>
        <w:spacing w:line="0" w:lineRule="atLeast"/>
        <w:rPr>
          <w:sz w:val="16"/>
          <w:szCs w:val="16"/>
        </w:rPr>
      </w:pPr>
    </w:p>
    <w:p w:rsidR="00544B4E" w:rsidRPr="007A4ADB" w:rsidRDefault="00750386" w:rsidP="00A26950">
      <w:pPr>
        <w:spacing w:line="0" w:lineRule="atLeast"/>
        <w:rPr>
          <w:b/>
          <w:color w:val="00B050"/>
          <w:sz w:val="28"/>
          <w:szCs w:val="28"/>
          <w:u w:val="single"/>
        </w:rPr>
      </w:pPr>
      <w:r w:rsidRPr="007A4ADB">
        <w:rPr>
          <w:rFonts w:hint="eastAsia"/>
          <w:b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7CC4F36" wp14:editId="7407C1D3">
            <wp:simplePos x="0" y="0"/>
            <wp:positionH relativeFrom="column">
              <wp:posOffset>5277485</wp:posOffset>
            </wp:positionH>
            <wp:positionV relativeFrom="paragraph">
              <wp:posOffset>-635</wp:posOffset>
            </wp:positionV>
            <wp:extent cx="1286510" cy="1318260"/>
            <wp:effectExtent l="0" t="0" r="0" b="0"/>
            <wp:wrapSquare wrapText="bothSides"/>
            <wp:docPr id="4" name="図 4" descr="http://www.maff.go.jp/j/syokuiku/zissen_navi/yun/img/use_dlim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ff.go.jp/j/syokuiku/zissen_navi/yun/img/use_dlimg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6BD" w:rsidRPr="007A4ADB">
        <w:rPr>
          <w:rFonts w:hint="eastAsia"/>
          <w:b/>
          <w:color w:val="00B050"/>
          <w:sz w:val="28"/>
          <w:szCs w:val="28"/>
          <w:u w:val="single"/>
        </w:rPr>
        <w:t>◆食事バランスガイドについて</w:t>
      </w:r>
    </w:p>
    <w:p w:rsidR="00701818" w:rsidRPr="007D1A79" w:rsidRDefault="00D806BD" w:rsidP="00A26950">
      <w:pPr>
        <w:spacing w:line="0" w:lineRule="atLeast"/>
        <w:rPr>
          <w:sz w:val="24"/>
          <w:szCs w:val="24"/>
        </w:rPr>
      </w:pPr>
      <w:r w:rsidRPr="00DB5D6C">
        <w:rPr>
          <w:rFonts w:hint="eastAsia"/>
          <w:sz w:val="24"/>
          <w:szCs w:val="24"/>
        </w:rPr>
        <w:t xml:space="preserve">　</w:t>
      </w:r>
      <w:r w:rsidR="00CE0C6C">
        <w:rPr>
          <w:rFonts w:hint="eastAsia"/>
          <w:sz w:val="24"/>
          <w:szCs w:val="24"/>
        </w:rPr>
        <w:t>「食事バランスガイド」は、</w:t>
      </w:r>
      <w:r w:rsidR="00CE0C6C" w:rsidRPr="00215CA6">
        <w:rPr>
          <w:rFonts w:asciiTheme="minorEastAsia" w:hint="eastAsia"/>
          <w:sz w:val="24"/>
          <w:szCs w:val="24"/>
        </w:rPr>
        <w:t>1</w:t>
      </w:r>
      <w:r w:rsidR="00CE0C6C">
        <w:rPr>
          <w:rFonts w:hint="eastAsia"/>
          <w:sz w:val="24"/>
          <w:szCs w:val="24"/>
        </w:rPr>
        <w:t>日に「何を」「どれだけ」食べたら良いか、食事の目安をコマの形で表しています。「何を」は</w:t>
      </w:r>
      <w:r w:rsidR="006E1B23">
        <w:rPr>
          <w:rFonts w:hint="eastAsia"/>
          <w:sz w:val="24"/>
          <w:szCs w:val="24"/>
        </w:rPr>
        <w:t>コマの上部から、</w:t>
      </w:r>
      <w:r w:rsidR="00CE0C6C">
        <w:rPr>
          <w:rFonts w:hint="eastAsia"/>
          <w:sz w:val="24"/>
          <w:szCs w:val="24"/>
        </w:rPr>
        <w:t>主食、副菜</w:t>
      </w:r>
      <w:r w:rsidR="00E33095">
        <w:rPr>
          <w:rFonts w:hint="eastAsia"/>
          <w:sz w:val="24"/>
          <w:szCs w:val="24"/>
        </w:rPr>
        <w:t>、主菜</w:t>
      </w:r>
      <w:r w:rsidR="00CE0C6C">
        <w:rPr>
          <w:rFonts w:hint="eastAsia"/>
          <w:sz w:val="24"/>
          <w:szCs w:val="24"/>
        </w:rPr>
        <w:t>、牛乳・乳製品、果物</w:t>
      </w:r>
      <w:r w:rsidR="005D27F5">
        <w:rPr>
          <w:rFonts w:hint="eastAsia"/>
          <w:sz w:val="24"/>
          <w:szCs w:val="24"/>
        </w:rPr>
        <w:t>の</w:t>
      </w:r>
      <w:r w:rsidR="00CE0C6C" w:rsidRPr="00215CA6">
        <w:rPr>
          <w:rFonts w:asciiTheme="minorEastAsia" w:hint="eastAsia"/>
          <w:sz w:val="24"/>
          <w:szCs w:val="24"/>
        </w:rPr>
        <w:t>5</w:t>
      </w:r>
      <w:r w:rsidR="00CE0C6C">
        <w:rPr>
          <w:rFonts w:hint="eastAsia"/>
          <w:sz w:val="24"/>
          <w:szCs w:val="24"/>
        </w:rPr>
        <w:t>つの料理区分で示し、「どれだけ」は、</w:t>
      </w:r>
      <w:r w:rsidR="00CE0C6C" w:rsidRPr="00215CA6">
        <w:rPr>
          <w:rFonts w:asciiTheme="minorEastAsia" w:hint="eastAsia"/>
          <w:sz w:val="24"/>
          <w:szCs w:val="24"/>
        </w:rPr>
        <w:t>1</w:t>
      </w:r>
      <w:r w:rsidR="00CE0C6C">
        <w:rPr>
          <w:rFonts w:hint="eastAsia"/>
          <w:sz w:val="24"/>
          <w:szCs w:val="24"/>
        </w:rPr>
        <w:t>日の目安をそれぞれの料理区分ごとに「～つ（</w:t>
      </w:r>
      <w:r w:rsidR="00CE0C6C">
        <w:rPr>
          <w:rFonts w:hint="eastAsia"/>
          <w:sz w:val="24"/>
          <w:szCs w:val="24"/>
        </w:rPr>
        <w:t>SV</w:t>
      </w:r>
      <w:r w:rsidR="00CE0C6C">
        <w:rPr>
          <w:rFonts w:hint="eastAsia"/>
          <w:sz w:val="24"/>
          <w:szCs w:val="24"/>
        </w:rPr>
        <w:t>）」で数えます。</w:t>
      </w:r>
    </w:p>
    <w:p w:rsidR="006E1B23" w:rsidRPr="009A0D10" w:rsidRDefault="006E1B23" w:rsidP="00A26950">
      <w:pPr>
        <w:spacing w:line="0" w:lineRule="atLeast"/>
        <w:rPr>
          <w:b/>
          <w:color w:val="00B050"/>
          <w:sz w:val="16"/>
          <w:szCs w:val="16"/>
          <w:u w:val="single"/>
        </w:rPr>
      </w:pPr>
    </w:p>
    <w:p w:rsidR="006E1B23" w:rsidRPr="007A4ADB" w:rsidRDefault="00814D1B" w:rsidP="00A26950">
      <w:pPr>
        <w:spacing w:line="0" w:lineRule="atLeast"/>
        <w:rPr>
          <w:b/>
          <w:color w:val="00B050"/>
          <w:sz w:val="28"/>
          <w:szCs w:val="28"/>
          <w:u w:val="single"/>
        </w:rPr>
      </w:pPr>
      <w:r w:rsidRPr="007A4ADB">
        <w:rPr>
          <w:rFonts w:hint="eastAsia"/>
          <w:b/>
          <w:color w:val="00B050"/>
          <w:sz w:val="28"/>
          <w:szCs w:val="28"/>
          <w:u w:val="single"/>
        </w:rPr>
        <w:t>◆あなたの食事バランスは？</w:t>
      </w:r>
    </w:p>
    <w:p w:rsidR="00814D1B" w:rsidRDefault="00E547D6" w:rsidP="00A2695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食事の目安は、性別、年齢、身体活動量（運動量）によって違います。</w:t>
      </w:r>
    </w:p>
    <w:p w:rsidR="00E547D6" w:rsidRPr="00750386" w:rsidRDefault="00A26950" w:rsidP="00750386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547D6">
        <w:rPr>
          <w:rFonts w:hint="eastAsia"/>
          <w:sz w:val="24"/>
          <w:szCs w:val="24"/>
        </w:rPr>
        <w:t>あなたの</w:t>
      </w:r>
      <w:r>
        <w:rPr>
          <w:rFonts w:hint="eastAsia"/>
          <w:sz w:val="24"/>
          <w:szCs w:val="24"/>
        </w:rPr>
        <w:t>食事の目安（</w:t>
      </w:r>
      <w:r w:rsidR="00E547D6">
        <w:rPr>
          <w:rFonts w:hint="eastAsia"/>
          <w:sz w:val="24"/>
          <w:szCs w:val="24"/>
        </w:rPr>
        <w:t>適量</w:t>
      </w:r>
      <w:r>
        <w:rPr>
          <w:rFonts w:hint="eastAsia"/>
          <w:sz w:val="24"/>
          <w:szCs w:val="24"/>
        </w:rPr>
        <w:t>）」</w:t>
      </w:r>
      <w:r w:rsidR="00814D1B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「いつも食べている</w:t>
      </w:r>
      <w:r w:rsidR="00E547D6">
        <w:rPr>
          <w:rFonts w:hint="eastAsia"/>
          <w:sz w:val="24"/>
          <w:szCs w:val="24"/>
        </w:rPr>
        <w:t>食事</w:t>
      </w:r>
      <w:r w:rsidR="00814D1B">
        <w:rPr>
          <w:rFonts w:hint="eastAsia"/>
          <w:sz w:val="24"/>
          <w:szCs w:val="24"/>
        </w:rPr>
        <w:t>量</w:t>
      </w:r>
      <w:r>
        <w:rPr>
          <w:rFonts w:hint="eastAsia"/>
          <w:sz w:val="24"/>
          <w:szCs w:val="24"/>
        </w:rPr>
        <w:t>」</w:t>
      </w:r>
      <w:r w:rsidR="00E547D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比較して</w:t>
      </w:r>
      <w:r w:rsidR="00814D1B">
        <w:rPr>
          <w:rFonts w:hint="eastAsia"/>
          <w:sz w:val="24"/>
          <w:szCs w:val="24"/>
        </w:rPr>
        <w:t>、</w:t>
      </w:r>
      <w:r w:rsidR="005D27F5">
        <w:rPr>
          <w:rFonts w:hint="eastAsia"/>
          <w:sz w:val="24"/>
          <w:szCs w:val="24"/>
        </w:rPr>
        <w:t>「</w:t>
      </w:r>
      <w:r w:rsidR="00E547D6">
        <w:rPr>
          <w:rFonts w:hint="eastAsia"/>
          <w:sz w:val="24"/>
          <w:szCs w:val="24"/>
        </w:rPr>
        <w:t>何を</w:t>
      </w:r>
      <w:r w:rsidR="005D27F5">
        <w:rPr>
          <w:rFonts w:hint="eastAsia"/>
          <w:sz w:val="24"/>
          <w:szCs w:val="24"/>
        </w:rPr>
        <w:t>」「</w:t>
      </w:r>
      <w:r w:rsidR="007F706A">
        <w:rPr>
          <w:rFonts w:hint="eastAsia"/>
          <w:sz w:val="24"/>
          <w:szCs w:val="24"/>
        </w:rPr>
        <w:t>どれ</w:t>
      </w:r>
      <w:r w:rsidR="005D27F5">
        <w:rPr>
          <w:rFonts w:hint="eastAsia"/>
          <w:sz w:val="24"/>
          <w:szCs w:val="24"/>
        </w:rPr>
        <w:t>だけ」</w:t>
      </w:r>
      <w:r w:rsidR="00814D1B">
        <w:rPr>
          <w:rFonts w:hint="eastAsia"/>
          <w:sz w:val="24"/>
          <w:szCs w:val="24"/>
        </w:rPr>
        <w:t>の量に</w:t>
      </w:r>
      <w:r w:rsidR="00E547D6">
        <w:rPr>
          <w:rFonts w:hint="eastAsia"/>
          <w:sz w:val="24"/>
          <w:szCs w:val="24"/>
        </w:rPr>
        <w:t>調整すれば</w:t>
      </w:r>
      <w:r w:rsidR="00814D1B">
        <w:rPr>
          <w:rFonts w:hint="eastAsia"/>
          <w:sz w:val="24"/>
          <w:szCs w:val="24"/>
        </w:rPr>
        <w:t>良</w:t>
      </w:r>
      <w:r w:rsidR="00E547D6">
        <w:rPr>
          <w:rFonts w:hint="eastAsia"/>
          <w:sz w:val="24"/>
          <w:szCs w:val="24"/>
        </w:rPr>
        <w:t>いか、確認しましょう</w:t>
      </w:r>
      <w:r w:rsidR="004F48E3">
        <w:rPr>
          <w:rFonts w:hint="eastAsia"/>
          <w:sz w:val="24"/>
          <w:szCs w:val="24"/>
        </w:rPr>
        <w:t>。</w:t>
      </w:r>
      <w:r w:rsidR="000D4BE4" w:rsidRPr="00032F7C">
        <w:rPr>
          <w:rFonts w:hint="eastAsia"/>
          <w:color w:val="FF0000"/>
          <w:sz w:val="24"/>
          <w:szCs w:val="24"/>
        </w:rPr>
        <w:t>（</w:t>
      </w:r>
      <w:r w:rsidR="00FE0CCF" w:rsidRPr="00032F7C">
        <w:rPr>
          <w:rFonts w:hint="eastAsia"/>
          <w:color w:val="FF0000"/>
          <w:sz w:val="24"/>
          <w:szCs w:val="24"/>
        </w:rPr>
        <w:t>※</w:t>
      </w:r>
      <w:r w:rsidR="000D4BE4" w:rsidRPr="00032F7C">
        <w:rPr>
          <w:rFonts w:hint="eastAsia"/>
          <w:color w:val="FF0000"/>
          <w:sz w:val="24"/>
          <w:szCs w:val="24"/>
        </w:rPr>
        <w:t>裏面に</w:t>
      </w:r>
      <w:r w:rsidR="00813FCA" w:rsidRPr="00032F7C">
        <w:rPr>
          <w:rFonts w:hint="eastAsia"/>
          <w:color w:val="FF0000"/>
          <w:sz w:val="24"/>
          <w:szCs w:val="24"/>
        </w:rPr>
        <w:t>「料理区分と数え方」を示しています。</w:t>
      </w:r>
      <w:r w:rsidR="000D4BE4" w:rsidRPr="00032F7C">
        <w:rPr>
          <w:rFonts w:hint="eastAsia"/>
          <w:color w:val="FF0000"/>
          <w:sz w:val="24"/>
          <w:szCs w:val="24"/>
        </w:rPr>
        <w:t>）</w:t>
      </w:r>
    </w:p>
    <w:tbl>
      <w:tblPr>
        <w:tblStyle w:val="10"/>
        <w:tblW w:w="11023" w:type="dxa"/>
        <w:tblLook w:val="04A0" w:firstRow="1" w:lastRow="0" w:firstColumn="1" w:lastColumn="0" w:noHBand="0" w:noVBand="1"/>
      </w:tblPr>
      <w:tblGrid>
        <w:gridCol w:w="2353"/>
        <w:gridCol w:w="1734"/>
        <w:gridCol w:w="1734"/>
        <w:gridCol w:w="1734"/>
        <w:gridCol w:w="1734"/>
        <w:gridCol w:w="1734"/>
      </w:tblGrid>
      <w:tr w:rsidR="00B7683A" w:rsidRPr="00701818" w:rsidTr="00B7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shd w:val="clear" w:color="auto" w:fill="E88651" w:themeFill="accent5"/>
          </w:tcPr>
          <w:p w:rsidR="00701818" w:rsidRPr="00B7683A" w:rsidRDefault="00701818" w:rsidP="00A26950">
            <w:pPr>
              <w:spacing w:line="0" w:lineRule="atLeast"/>
              <w:rPr>
                <w:color w:val="auto"/>
                <w:sz w:val="23"/>
                <w:szCs w:val="23"/>
              </w:rPr>
            </w:pPr>
          </w:p>
        </w:tc>
        <w:tc>
          <w:tcPr>
            <w:tcW w:w="1734" w:type="dxa"/>
          </w:tcPr>
          <w:p w:rsidR="00701818" w:rsidRPr="00B7683A" w:rsidRDefault="00701818" w:rsidP="00A2695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7683A">
              <w:rPr>
                <w:rFonts w:hint="eastAsia"/>
                <w:color w:val="auto"/>
                <w:sz w:val="24"/>
                <w:szCs w:val="24"/>
              </w:rPr>
              <w:t>主食</w:t>
            </w:r>
          </w:p>
        </w:tc>
        <w:tc>
          <w:tcPr>
            <w:tcW w:w="1734" w:type="dxa"/>
            <w:shd w:val="clear" w:color="auto" w:fill="6BB76D" w:themeFill="accent4"/>
          </w:tcPr>
          <w:p w:rsidR="00701818" w:rsidRPr="00B7683A" w:rsidRDefault="005E2084" w:rsidP="00A2695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7683A">
              <w:rPr>
                <w:rFonts w:hint="eastAsia"/>
                <w:color w:val="auto"/>
                <w:sz w:val="24"/>
                <w:szCs w:val="24"/>
              </w:rPr>
              <w:t>副菜</w:t>
            </w:r>
          </w:p>
        </w:tc>
        <w:tc>
          <w:tcPr>
            <w:tcW w:w="1734" w:type="dxa"/>
            <w:shd w:val="clear" w:color="auto" w:fill="E66C7D" w:themeFill="accent3"/>
          </w:tcPr>
          <w:p w:rsidR="00701818" w:rsidRPr="00B7683A" w:rsidRDefault="005E2084" w:rsidP="00A2695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7683A">
              <w:rPr>
                <w:rFonts w:hint="eastAsia"/>
                <w:color w:val="auto"/>
                <w:sz w:val="24"/>
                <w:szCs w:val="24"/>
              </w:rPr>
              <w:t>主菜</w:t>
            </w:r>
          </w:p>
        </w:tc>
        <w:tc>
          <w:tcPr>
            <w:tcW w:w="1734" w:type="dxa"/>
            <w:shd w:val="clear" w:color="auto" w:fill="7030A0"/>
          </w:tcPr>
          <w:p w:rsidR="00701818" w:rsidRPr="00B7683A" w:rsidRDefault="005E2084" w:rsidP="00A2695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7683A">
              <w:rPr>
                <w:rFonts w:hint="eastAsia"/>
                <w:color w:val="auto"/>
                <w:sz w:val="24"/>
                <w:szCs w:val="24"/>
              </w:rPr>
              <w:t>牛乳・乳製品</w:t>
            </w:r>
          </w:p>
        </w:tc>
        <w:tc>
          <w:tcPr>
            <w:tcW w:w="1734" w:type="dxa"/>
            <w:shd w:val="clear" w:color="auto" w:fill="60B5CC" w:themeFill="accent2"/>
          </w:tcPr>
          <w:p w:rsidR="00701818" w:rsidRPr="00B7683A" w:rsidRDefault="005E2084" w:rsidP="00A2695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7683A">
              <w:rPr>
                <w:rFonts w:hint="eastAsia"/>
                <w:color w:val="auto"/>
                <w:sz w:val="24"/>
                <w:szCs w:val="24"/>
              </w:rPr>
              <w:t>果物</w:t>
            </w:r>
          </w:p>
        </w:tc>
      </w:tr>
      <w:tr w:rsidR="00B7683A" w:rsidRPr="00701818" w:rsidTr="00B7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shd w:val="clear" w:color="auto" w:fill="F5CEB9" w:themeFill="accent5" w:themeFillTint="66"/>
          </w:tcPr>
          <w:p w:rsidR="005E2084" w:rsidRPr="00B7683A" w:rsidRDefault="005E2084" w:rsidP="00A26950">
            <w:pPr>
              <w:spacing w:line="0" w:lineRule="atLeast"/>
              <w:rPr>
                <w:color w:val="auto"/>
                <w:sz w:val="23"/>
                <w:szCs w:val="23"/>
              </w:rPr>
            </w:pPr>
            <w:r w:rsidRPr="00B7683A">
              <w:rPr>
                <w:rFonts w:hint="eastAsia"/>
                <w:color w:val="auto"/>
                <w:sz w:val="23"/>
                <w:szCs w:val="23"/>
              </w:rPr>
              <w:t>適量</w:t>
            </w:r>
          </w:p>
        </w:tc>
        <w:tc>
          <w:tcPr>
            <w:tcW w:w="1734" w:type="dxa"/>
            <w:shd w:val="clear" w:color="auto" w:fill="FFE093" w:themeFill="accent1" w:themeFillTint="66"/>
          </w:tcPr>
          <w:p w:rsidR="005E2084" w:rsidRPr="00B7683A" w:rsidRDefault="005E2084" w:rsidP="00A26950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  <w:tc>
          <w:tcPr>
            <w:tcW w:w="1734" w:type="dxa"/>
            <w:shd w:val="clear" w:color="auto" w:fill="C3E2C4" w:themeFill="accent4" w:themeFillTint="66"/>
          </w:tcPr>
          <w:p w:rsidR="005E2084" w:rsidRPr="00B7683A" w:rsidRDefault="005E2084" w:rsidP="00A26950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  <w:tc>
          <w:tcPr>
            <w:tcW w:w="1734" w:type="dxa"/>
            <w:shd w:val="clear" w:color="auto" w:fill="F5C4CA" w:themeFill="accent3" w:themeFillTint="66"/>
          </w:tcPr>
          <w:p w:rsidR="005E2084" w:rsidRPr="00B7683A" w:rsidRDefault="005E2084" w:rsidP="00A26950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  <w:tc>
          <w:tcPr>
            <w:tcW w:w="1734" w:type="dxa"/>
            <w:shd w:val="clear" w:color="auto" w:fill="CC99FF"/>
          </w:tcPr>
          <w:p w:rsidR="005E2084" w:rsidRPr="00B7683A" w:rsidRDefault="005E2084" w:rsidP="00A26950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  <w:tc>
          <w:tcPr>
            <w:tcW w:w="1734" w:type="dxa"/>
            <w:shd w:val="clear" w:color="auto" w:fill="BFE1EA" w:themeFill="accent2" w:themeFillTint="66"/>
          </w:tcPr>
          <w:p w:rsidR="005E2084" w:rsidRPr="00B7683A" w:rsidRDefault="005E2084" w:rsidP="00A26950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</w:tr>
      <w:tr w:rsidR="00B7683A" w:rsidRPr="00701818" w:rsidTr="00B768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shd w:val="clear" w:color="auto" w:fill="F5CEB9" w:themeFill="accent5" w:themeFillTint="66"/>
          </w:tcPr>
          <w:p w:rsidR="005E2084" w:rsidRPr="00B7683A" w:rsidRDefault="005E2084" w:rsidP="00A26950">
            <w:pPr>
              <w:spacing w:line="0" w:lineRule="atLeast"/>
              <w:rPr>
                <w:color w:val="auto"/>
                <w:sz w:val="23"/>
                <w:szCs w:val="23"/>
              </w:rPr>
            </w:pPr>
            <w:r w:rsidRPr="00B7683A">
              <w:rPr>
                <w:rFonts w:hint="eastAsia"/>
                <w:color w:val="auto"/>
                <w:sz w:val="23"/>
                <w:szCs w:val="23"/>
              </w:rPr>
              <w:t>実際の食事量</w:t>
            </w:r>
          </w:p>
        </w:tc>
        <w:tc>
          <w:tcPr>
            <w:tcW w:w="1734" w:type="dxa"/>
            <w:shd w:val="clear" w:color="auto" w:fill="FFE093" w:themeFill="accent1" w:themeFillTint="66"/>
          </w:tcPr>
          <w:p w:rsidR="005E2084" w:rsidRPr="00B7683A" w:rsidRDefault="005E2084" w:rsidP="00A26950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  <w:tc>
          <w:tcPr>
            <w:tcW w:w="1734" w:type="dxa"/>
            <w:shd w:val="clear" w:color="auto" w:fill="C3E2C4" w:themeFill="accent4" w:themeFillTint="66"/>
          </w:tcPr>
          <w:p w:rsidR="005E2084" w:rsidRPr="00B7683A" w:rsidRDefault="005E2084" w:rsidP="00A26950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  <w:tc>
          <w:tcPr>
            <w:tcW w:w="1734" w:type="dxa"/>
            <w:shd w:val="clear" w:color="auto" w:fill="F5C4CA" w:themeFill="accent3" w:themeFillTint="66"/>
          </w:tcPr>
          <w:p w:rsidR="005E2084" w:rsidRPr="00B7683A" w:rsidRDefault="005E2084" w:rsidP="00A26950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  <w:tc>
          <w:tcPr>
            <w:tcW w:w="1734" w:type="dxa"/>
            <w:shd w:val="clear" w:color="auto" w:fill="CC99FF"/>
          </w:tcPr>
          <w:p w:rsidR="005E2084" w:rsidRPr="00B7683A" w:rsidRDefault="005E2084" w:rsidP="00A26950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  <w:tc>
          <w:tcPr>
            <w:tcW w:w="1734" w:type="dxa"/>
            <w:shd w:val="clear" w:color="auto" w:fill="BFE1EA" w:themeFill="accent2" w:themeFillTint="66"/>
          </w:tcPr>
          <w:p w:rsidR="005E2084" w:rsidRPr="00B7683A" w:rsidRDefault="005E2084" w:rsidP="00A26950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つ</w:t>
            </w:r>
          </w:p>
        </w:tc>
      </w:tr>
      <w:tr w:rsidR="00B7683A" w:rsidRPr="00701818" w:rsidTr="00B7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shd w:val="clear" w:color="auto" w:fill="F5CEB9" w:themeFill="accent5" w:themeFillTint="66"/>
          </w:tcPr>
          <w:p w:rsidR="005E2084" w:rsidRPr="00B7683A" w:rsidRDefault="005E2084" w:rsidP="00A26950">
            <w:pPr>
              <w:spacing w:line="0" w:lineRule="atLeast"/>
              <w:rPr>
                <w:color w:val="auto"/>
                <w:sz w:val="23"/>
                <w:szCs w:val="23"/>
              </w:rPr>
            </w:pPr>
            <w:r w:rsidRPr="00B7683A">
              <w:rPr>
                <w:rFonts w:hint="eastAsia"/>
                <w:color w:val="auto"/>
                <w:sz w:val="23"/>
                <w:szCs w:val="23"/>
              </w:rPr>
              <w:t>現状（○して下さい）</w:t>
            </w:r>
          </w:p>
        </w:tc>
        <w:tc>
          <w:tcPr>
            <w:tcW w:w="1734" w:type="dxa"/>
            <w:shd w:val="clear" w:color="auto" w:fill="FFE093" w:themeFill="accent1" w:themeFillTint="66"/>
          </w:tcPr>
          <w:p w:rsidR="005E2084" w:rsidRPr="00B7683A" w:rsidRDefault="005E2084" w:rsidP="00A269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多い・少ない</w:t>
            </w:r>
          </w:p>
        </w:tc>
        <w:tc>
          <w:tcPr>
            <w:tcW w:w="1734" w:type="dxa"/>
            <w:shd w:val="clear" w:color="auto" w:fill="C3E2C4" w:themeFill="accent4" w:themeFillTint="66"/>
          </w:tcPr>
          <w:p w:rsidR="005E2084" w:rsidRPr="00B7683A" w:rsidRDefault="005E2084" w:rsidP="00A269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多い・少ない</w:t>
            </w:r>
          </w:p>
        </w:tc>
        <w:tc>
          <w:tcPr>
            <w:tcW w:w="1734" w:type="dxa"/>
            <w:shd w:val="clear" w:color="auto" w:fill="F5C4CA" w:themeFill="accent3" w:themeFillTint="66"/>
          </w:tcPr>
          <w:p w:rsidR="005E2084" w:rsidRPr="00B7683A" w:rsidRDefault="005E2084" w:rsidP="00A269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多い・少ない</w:t>
            </w:r>
          </w:p>
        </w:tc>
        <w:tc>
          <w:tcPr>
            <w:tcW w:w="1734" w:type="dxa"/>
            <w:shd w:val="clear" w:color="auto" w:fill="CC99FF"/>
          </w:tcPr>
          <w:p w:rsidR="005E2084" w:rsidRPr="00B7683A" w:rsidRDefault="005E2084" w:rsidP="00A269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多い・少ない</w:t>
            </w:r>
          </w:p>
        </w:tc>
        <w:tc>
          <w:tcPr>
            <w:tcW w:w="1734" w:type="dxa"/>
            <w:shd w:val="clear" w:color="auto" w:fill="BFE1EA" w:themeFill="accent2" w:themeFillTint="66"/>
          </w:tcPr>
          <w:p w:rsidR="005E2084" w:rsidRPr="00B7683A" w:rsidRDefault="005E2084" w:rsidP="00A269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683A">
              <w:rPr>
                <w:rFonts w:hint="eastAsia"/>
                <w:b/>
                <w:sz w:val="24"/>
                <w:szCs w:val="24"/>
              </w:rPr>
              <w:t>多い・少ない</w:t>
            </w:r>
          </w:p>
        </w:tc>
      </w:tr>
    </w:tbl>
    <w:p w:rsidR="00B7683A" w:rsidRPr="007A4ADB" w:rsidRDefault="00215CA6" w:rsidP="00A26950">
      <w:pPr>
        <w:spacing w:line="0" w:lineRule="atLeast"/>
        <w:rPr>
          <w:b/>
          <w:color w:val="00B050"/>
          <w:sz w:val="28"/>
          <w:szCs w:val="28"/>
          <w:u w:val="single"/>
        </w:rPr>
      </w:pPr>
      <w:r>
        <w:rPr>
          <w:b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74624" behindDoc="1" locked="0" layoutInCell="1" allowOverlap="1" wp14:anchorId="326CD2B4" wp14:editId="13DC239A">
            <wp:simplePos x="0" y="0"/>
            <wp:positionH relativeFrom="column">
              <wp:posOffset>12399010</wp:posOffset>
            </wp:positionH>
            <wp:positionV relativeFrom="paragraph">
              <wp:posOffset>-8937625</wp:posOffset>
            </wp:positionV>
            <wp:extent cx="1624965" cy="973455"/>
            <wp:effectExtent l="0" t="0" r="0" b="0"/>
            <wp:wrapTight wrapText="bothSides">
              <wp:wrapPolygon edited="0">
                <wp:start x="7850" y="0"/>
                <wp:lineTo x="2026" y="2114"/>
                <wp:lineTo x="1013" y="2959"/>
                <wp:lineTo x="1013" y="6763"/>
                <wp:lineTo x="0" y="13526"/>
                <wp:lineTo x="0" y="16063"/>
                <wp:lineTo x="1266" y="20290"/>
                <wp:lineTo x="1266" y="21135"/>
                <wp:lineTo x="21271" y="21135"/>
                <wp:lineTo x="21271" y="13526"/>
                <wp:lineTo x="21018" y="4650"/>
                <wp:lineTo x="13674" y="0"/>
                <wp:lineTo x="10382" y="0"/>
                <wp:lineTo x="7850" y="0"/>
              </wp:wrapPolygon>
            </wp:wrapTight>
            <wp:docPr id="2" name="図 2" descr="家族で食事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族で食事のイラスト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3F6">
        <w:rPr>
          <w:b/>
          <w:color w:val="00B050"/>
          <w:sz w:val="28"/>
          <w:szCs w:val="28"/>
          <w:u w:val="single"/>
        </w:rPr>
        <w:br w:type="column"/>
      </w:r>
      <w:r w:rsidR="00D806BD" w:rsidRPr="007A4ADB">
        <w:rPr>
          <w:rFonts w:hint="eastAsia"/>
          <w:b/>
          <w:color w:val="00B050"/>
          <w:sz w:val="28"/>
          <w:szCs w:val="28"/>
          <w:u w:val="single"/>
        </w:rPr>
        <w:lastRenderedPageBreak/>
        <w:t>◆ワンポイントアドバイス</w:t>
      </w:r>
      <w:r w:rsidR="00D23C9B" w:rsidRPr="007A4ADB">
        <w:rPr>
          <w:rFonts w:hint="eastAsia"/>
          <w:b/>
          <w:color w:val="00B050"/>
          <w:sz w:val="28"/>
          <w:szCs w:val="28"/>
          <w:u w:val="single"/>
        </w:rPr>
        <w:t>（高齢者のための食生活指針）</w:t>
      </w:r>
    </w:p>
    <w:p w:rsidR="00CA3065" w:rsidRDefault="00215CA6" w:rsidP="00CA3065">
      <w:pPr>
        <w:rPr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　</w:t>
      </w:r>
      <w:r w:rsidRPr="00215CA6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高齢者のための食生活指針</w:t>
      </w:r>
      <w:r w:rsidRPr="00215CA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は、生活習慣病を予防し、より健康的な</w:t>
      </w:r>
    </w:p>
    <w:p w:rsidR="00215CA6" w:rsidRPr="00215CA6" w:rsidRDefault="00CA3065" w:rsidP="00CA306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F4E871C" wp14:editId="02A237E9">
            <wp:simplePos x="0" y="0"/>
            <wp:positionH relativeFrom="column">
              <wp:posOffset>2574290</wp:posOffset>
            </wp:positionH>
            <wp:positionV relativeFrom="paragraph">
              <wp:posOffset>280035</wp:posOffset>
            </wp:positionV>
            <wp:extent cx="194310" cy="114300"/>
            <wp:effectExtent l="0" t="0" r="0" b="0"/>
            <wp:wrapNone/>
            <wp:docPr id="9" name="図 4" descr="C:\Users\公衆栄養学研究室\AppData\Local\Microsoft\Windows\Temporary Internet Files\Content.IE5\1RU4BWHB\MM9001855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公衆栄養学研究室\AppData\Local\Microsoft\Windows\Temporary Internet Files\Content.IE5\1RU4BWHB\MM900185588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CA6">
        <w:rPr>
          <w:rFonts w:hint="eastAsia"/>
          <w:sz w:val="24"/>
          <w:szCs w:val="24"/>
        </w:rPr>
        <w:t>体づくりを推進するため</w:t>
      </w:r>
      <w:r w:rsidR="009D3B31">
        <w:rPr>
          <w:rFonts w:hint="eastAsia"/>
          <w:sz w:val="24"/>
          <w:szCs w:val="24"/>
        </w:rPr>
        <w:t>の</w:t>
      </w:r>
      <w:r w:rsidR="00215CA6">
        <w:rPr>
          <w:rFonts w:hint="eastAsia"/>
          <w:sz w:val="24"/>
          <w:szCs w:val="24"/>
        </w:rPr>
        <w:t>食生活</w:t>
      </w:r>
      <w:r w:rsidR="0046621F">
        <w:rPr>
          <w:rFonts w:hint="eastAsia"/>
          <w:sz w:val="24"/>
          <w:szCs w:val="24"/>
        </w:rPr>
        <w:t>のポイント</w:t>
      </w:r>
      <w:r w:rsidR="00215CA6">
        <w:rPr>
          <w:rFonts w:hint="eastAsia"/>
          <w:sz w:val="24"/>
          <w:szCs w:val="24"/>
        </w:rPr>
        <w:t>を示しています。</w:t>
      </w:r>
      <w:r w:rsidR="00B75813">
        <w:rPr>
          <w:rFonts w:hint="eastAsia"/>
          <w:sz w:val="24"/>
          <w:szCs w:val="24"/>
        </w:rPr>
        <w:t>あなたの食生活はどうですか？</w:t>
      </w:r>
      <w:r w:rsidR="00215CA6">
        <w:rPr>
          <w:rFonts w:hint="eastAsia"/>
          <w:sz w:val="24"/>
          <w:szCs w:val="24"/>
        </w:rPr>
        <w:t>チェック欄にチェック</w:t>
      </w:r>
      <w:r w:rsidR="00215CA6" w:rsidRPr="00C43F3D">
        <w:rPr>
          <w:rFonts w:hint="eastAsia"/>
          <w:sz w:val="24"/>
          <w:szCs w:val="24"/>
        </w:rPr>
        <w:t>□</w:t>
      </w:r>
      <w:r w:rsidR="009D3B31">
        <w:rPr>
          <w:rFonts w:hint="eastAsia"/>
          <w:sz w:val="24"/>
          <w:szCs w:val="24"/>
        </w:rPr>
        <w:t>を</w:t>
      </w:r>
      <w:r w:rsidR="00C43F3D">
        <w:rPr>
          <w:rFonts w:hint="eastAsia"/>
          <w:sz w:val="24"/>
          <w:szCs w:val="24"/>
        </w:rPr>
        <w:t>入れ</w:t>
      </w:r>
      <w:r w:rsidR="009D3B31">
        <w:rPr>
          <w:rFonts w:hint="eastAsia"/>
          <w:sz w:val="24"/>
          <w:szCs w:val="24"/>
        </w:rPr>
        <w:t>て</w:t>
      </w:r>
      <w:r w:rsidR="00B75813">
        <w:rPr>
          <w:rFonts w:hint="eastAsia"/>
          <w:sz w:val="24"/>
          <w:szCs w:val="24"/>
        </w:rPr>
        <w:t>確認してみ</w:t>
      </w:r>
      <w:r w:rsidR="009D3B31">
        <w:rPr>
          <w:rFonts w:hint="eastAsia"/>
          <w:sz w:val="24"/>
          <w:szCs w:val="24"/>
        </w:rPr>
        <w:t>ましょう</w:t>
      </w:r>
      <w:r>
        <w:rPr>
          <w:rFonts w:hint="eastAsia"/>
          <w:sz w:val="24"/>
          <w:szCs w:val="24"/>
        </w:rPr>
        <w:t>！</w:t>
      </w:r>
    </w:p>
    <w:p w:rsidR="00215CA6" w:rsidRPr="00E33095" w:rsidRDefault="00215CA6" w:rsidP="00A26950">
      <w:pPr>
        <w:spacing w:line="0" w:lineRule="atLeast"/>
        <w:rPr>
          <w:sz w:val="16"/>
          <w:szCs w:val="16"/>
        </w:rPr>
      </w:pPr>
    </w:p>
    <w:p w:rsidR="009B303D" w:rsidRPr="00B7683A" w:rsidRDefault="00C43F3D" w:rsidP="00A26950">
      <w:pPr>
        <w:spacing w:line="0" w:lineRule="atLeast"/>
        <w:rPr>
          <w:b/>
          <w:color w:val="00B050"/>
          <w:sz w:val="28"/>
          <w:szCs w:val="28"/>
          <w:u w:val="single"/>
        </w:rPr>
      </w:pPr>
      <w:r w:rsidRPr="009D3B31">
        <w:rPr>
          <w:rFonts w:hint="eastAsia"/>
          <w:sz w:val="24"/>
          <w:szCs w:val="24"/>
        </w:rPr>
        <w:t>□</w:t>
      </w:r>
      <w:r w:rsidR="009B303D" w:rsidRPr="00D23C9B">
        <w:rPr>
          <w:rFonts w:hint="eastAsia"/>
          <w:color w:val="0070C0"/>
          <w:sz w:val="24"/>
          <w:szCs w:val="24"/>
        </w:rPr>
        <w:t>１．</w:t>
      </w:r>
      <w:r w:rsidR="009B303D" w:rsidRPr="00D23C9B">
        <w:rPr>
          <w:rFonts w:hint="eastAsia"/>
          <w:b/>
          <w:color w:val="0070C0"/>
          <w:sz w:val="24"/>
          <w:szCs w:val="24"/>
        </w:rPr>
        <w:t>低栄養に気をつけよう</w:t>
      </w:r>
      <w:r w:rsidR="009B303D" w:rsidRPr="00D23C9B">
        <w:rPr>
          <w:rFonts w:hint="eastAsia"/>
          <w:color w:val="0070C0"/>
          <w:sz w:val="24"/>
          <w:szCs w:val="24"/>
        </w:rPr>
        <w:t xml:space="preserve">　体重低下は黄信号</w:t>
      </w:r>
    </w:p>
    <w:p w:rsidR="00461CA0" w:rsidRDefault="00D23C9B" w:rsidP="00A2695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1CA0">
        <w:rPr>
          <w:rFonts w:hint="eastAsia"/>
          <w:sz w:val="24"/>
          <w:szCs w:val="24"/>
        </w:rPr>
        <w:t>体重は栄養</w:t>
      </w:r>
      <w:r w:rsidR="00CA1262">
        <w:rPr>
          <w:rFonts w:hint="eastAsia"/>
          <w:sz w:val="24"/>
          <w:szCs w:val="24"/>
        </w:rPr>
        <w:t>状態</w:t>
      </w:r>
      <w:r w:rsidR="00461CA0">
        <w:rPr>
          <w:rFonts w:hint="eastAsia"/>
          <w:sz w:val="24"/>
          <w:szCs w:val="24"/>
        </w:rPr>
        <w:t>のバロメーターです。</w:t>
      </w:r>
      <w:r w:rsidR="00EA2F43">
        <w:rPr>
          <w:rFonts w:hint="eastAsia"/>
          <w:sz w:val="24"/>
          <w:szCs w:val="24"/>
        </w:rPr>
        <w:t>定期的に</w:t>
      </w:r>
      <w:r w:rsidR="00461CA0">
        <w:rPr>
          <w:rFonts w:hint="eastAsia"/>
          <w:sz w:val="24"/>
          <w:szCs w:val="24"/>
        </w:rPr>
        <w:t>体重を測定し</w:t>
      </w:r>
      <w:r w:rsidR="00CA1262">
        <w:rPr>
          <w:rFonts w:hint="eastAsia"/>
          <w:sz w:val="24"/>
          <w:szCs w:val="24"/>
        </w:rPr>
        <w:t>て</w:t>
      </w:r>
      <w:r w:rsidR="0046621F">
        <w:rPr>
          <w:rFonts w:hint="eastAsia"/>
          <w:sz w:val="24"/>
          <w:szCs w:val="24"/>
        </w:rPr>
        <w:t>自分</w:t>
      </w:r>
      <w:r w:rsidR="00461CA0">
        <w:rPr>
          <w:rFonts w:hint="eastAsia"/>
          <w:sz w:val="24"/>
          <w:szCs w:val="24"/>
        </w:rPr>
        <w:t>の</w:t>
      </w:r>
      <w:r w:rsidR="00CA1262">
        <w:rPr>
          <w:rFonts w:hint="eastAsia"/>
          <w:sz w:val="24"/>
          <w:szCs w:val="24"/>
        </w:rPr>
        <w:t>栄養状態</w:t>
      </w:r>
      <w:r w:rsidR="00461CA0">
        <w:rPr>
          <w:rFonts w:hint="eastAsia"/>
          <w:sz w:val="24"/>
          <w:szCs w:val="24"/>
        </w:rPr>
        <w:t>を把握しましょう</w:t>
      </w:r>
      <w:r w:rsidR="000800CC">
        <w:rPr>
          <w:rFonts w:hint="eastAsia"/>
          <w:sz w:val="24"/>
          <w:szCs w:val="24"/>
        </w:rPr>
        <w:t>。</w:t>
      </w:r>
    </w:p>
    <w:p w:rsidR="00461CA0" w:rsidRDefault="00CB76A7" w:rsidP="00A26950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.75pt;margin-top:1.45pt;width:525.2pt;height:59.4pt;z-index:251673600" fillcolor="white [3201]" strokecolor="#e66c7d [3206]" strokeweight="1pt">
            <v:stroke dashstyle="dash"/>
            <v:shadow color="#868686"/>
            <v:textbox style="mso-next-textbox:#_x0000_s1038" inset="5.85pt,.7pt,5.85pt,.7pt">
              <w:txbxContent>
                <w:p w:rsidR="00A26950" w:rsidRDefault="00A26950" w:rsidP="00A26950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461CA0" w:rsidRDefault="00CA1262" w:rsidP="00A26950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BMI</w:t>
                  </w:r>
                  <w:r w:rsidR="00215CA6">
                    <w:rPr>
                      <w:rFonts w:asciiTheme="minorEastAsia" w:hint="eastAsia"/>
                      <w:sz w:val="24"/>
                      <w:szCs w:val="24"/>
                    </w:rPr>
                    <w:t>18.5～</w:t>
                  </w:r>
                  <w:r w:rsidRPr="00215CA6">
                    <w:rPr>
                      <w:rFonts w:asciiTheme="minorEastAsia" w:hint="eastAsia"/>
                      <w:sz w:val="24"/>
                      <w:szCs w:val="24"/>
                    </w:rPr>
                    <w:t>25</w:t>
                  </w:r>
                  <w:r>
                    <w:rPr>
                      <w:rFonts w:hint="eastAsia"/>
                      <w:sz w:val="24"/>
                      <w:szCs w:val="24"/>
                    </w:rPr>
                    <w:t>未満が標準体重と言われています。</w:t>
                  </w:r>
                  <w:r w:rsidR="00461CA0">
                    <w:rPr>
                      <w:rFonts w:hint="eastAsia"/>
                      <w:sz w:val="24"/>
                      <w:szCs w:val="24"/>
                    </w:rPr>
                    <w:t>あなたの</w:t>
                  </w:r>
                  <w:r w:rsidR="00461CA0">
                    <w:rPr>
                      <w:rFonts w:hint="eastAsia"/>
                      <w:sz w:val="24"/>
                      <w:szCs w:val="24"/>
                    </w:rPr>
                    <w:t>BMI</w:t>
                  </w:r>
                  <w:r w:rsidR="00461CA0">
                    <w:rPr>
                      <w:rFonts w:hint="eastAsia"/>
                      <w:sz w:val="24"/>
                      <w:szCs w:val="24"/>
                    </w:rPr>
                    <w:t>はどうですか？</w:t>
                  </w:r>
                </w:p>
                <w:p w:rsidR="00461CA0" w:rsidRPr="00461CA0" w:rsidRDefault="00461CA0" w:rsidP="00A26950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461CA0">
                    <w:rPr>
                      <w:rFonts w:hint="eastAsia"/>
                      <w:sz w:val="28"/>
                      <w:szCs w:val="28"/>
                    </w:rPr>
                    <w:t>BMI</w:t>
                  </w:r>
                  <w:r w:rsidR="00A26950">
                    <w:rPr>
                      <w:rFonts w:hint="eastAsia"/>
                      <w:sz w:val="28"/>
                      <w:szCs w:val="28"/>
                    </w:rPr>
                    <w:t>＝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体重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 xml:space="preserve">　　　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="00A26950">
                    <w:rPr>
                      <w:rFonts w:hint="eastAsia"/>
                      <w:sz w:val="28"/>
                      <w:szCs w:val="28"/>
                    </w:rPr>
                    <w:t>ｋｇ÷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身長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7A4ADB">
                    <w:rPr>
                      <w:rFonts w:hint="eastAsia"/>
                      <w:sz w:val="36"/>
                      <w:szCs w:val="28"/>
                    </w:rPr>
                    <w:t xml:space="preserve">　</w:t>
                  </w:r>
                  <w:r w:rsidRPr="007A4ADB">
                    <w:rPr>
                      <w:rFonts w:hint="eastAsia"/>
                      <w:b/>
                      <w:color w:val="FF0000"/>
                      <w:sz w:val="36"/>
                      <w:szCs w:val="28"/>
                    </w:rPr>
                    <w:t>.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="00A26950" w:rsidRPr="007A4ADB">
                    <w:rPr>
                      <w:rFonts w:hint="eastAsia"/>
                      <w:color w:val="FF0000"/>
                      <w:sz w:val="28"/>
                      <w:szCs w:val="28"/>
                    </w:rPr>
                    <w:t>ｍ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÷身長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7A4ADB">
                    <w:rPr>
                      <w:rFonts w:hint="eastAsia"/>
                      <w:b/>
                      <w:color w:val="FF0000"/>
                      <w:sz w:val="36"/>
                      <w:szCs w:val="28"/>
                    </w:rPr>
                    <w:t>.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="00A26950" w:rsidRPr="007A4ADB">
                    <w:rPr>
                      <w:rFonts w:hint="eastAsia"/>
                      <w:color w:val="FF0000"/>
                      <w:sz w:val="28"/>
                      <w:szCs w:val="28"/>
                    </w:rPr>
                    <w:t>ｍ</w:t>
                  </w:r>
                  <w:r w:rsidR="00A26950">
                    <w:rPr>
                      <w:rFonts w:hint="eastAsia"/>
                      <w:sz w:val="28"/>
                      <w:szCs w:val="28"/>
                    </w:rPr>
                    <w:t>＝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Pr="00461CA0">
                    <w:rPr>
                      <w:rFonts w:hint="eastAsia"/>
                      <w:sz w:val="28"/>
                      <w:szCs w:val="28"/>
                    </w:rPr>
                    <w:t>]</w:t>
                  </w:r>
                </w:p>
                <w:p w:rsidR="00461CA0" w:rsidRPr="00461CA0" w:rsidRDefault="00461CA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1CA0" w:rsidRDefault="00461CA0" w:rsidP="00A26950">
      <w:pPr>
        <w:spacing w:line="0" w:lineRule="atLeast"/>
        <w:rPr>
          <w:sz w:val="24"/>
          <w:szCs w:val="24"/>
        </w:rPr>
      </w:pPr>
    </w:p>
    <w:p w:rsidR="00461CA0" w:rsidRDefault="00461CA0" w:rsidP="00A26950">
      <w:pPr>
        <w:spacing w:line="0" w:lineRule="atLeast"/>
        <w:rPr>
          <w:color w:val="0070C0"/>
          <w:sz w:val="24"/>
          <w:szCs w:val="24"/>
        </w:rPr>
      </w:pPr>
    </w:p>
    <w:p w:rsidR="00461CA0" w:rsidRDefault="00461CA0" w:rsidP="00A26950">
      <w:pPr>
        <w:spacing w:line="0" w:lineRule="atLeast"/>
        <w:rPr>
          <w:color w:val="0070C0"/>
          <w:sz w:val="24"/>
          <w:szCs w:val="24"/>
        </w:rPr>
      </w:pPr>
    </w:p>
    <w:p w:rsidR="00370500" w:rsidRDefault="00370500" w:rsidP="00A26950">
      <w:pPr>
        <w:spacing w:line="0" w:lineRule="atLeast"/>
        <w:rPr>
          <w:color w:val="0070C0"/>
          <w:sz w:val="24"/>
          <w:szCs w:val="24"/>
        </w:rPr>
      </w:pPr>
    </w:p>
    <w:p w:rsidR="009B303D" w:rsidRPr="004F48E3" w:rsidRDefault="00C43F3D" w:rsidP="00A26950">
      <w:pPr>
        <w:spacing w:line="0" w:lineRule="atLeast"/>
        <w:rPr>
          <w:color w:val="0070C0"/>
          <w:sz w:val="24"/>
          <w:szCs w:val="24"/>
        </w:rPr>
      </w:pPr>
      <w:r w:rsidRPr="009D3B31">
        <w:rPr>
          <w:rFonts w:hint="eastAsia"/>
          <w:sz w:val="24"/>
          <w:szCs w:val="24"/>
        </w:rPr>
        <w:t>□</w:t>
      </w:r>
      <w:r w:rsidR="009B303D" w:rsidRPr="00D23C9B">
        <w:rPr>
          <w:rFonts w:hint="eastAsia"/>
          <w:color w:val="0070C0"/>
          <w:sz w:val="24"/>
          <w:szCs w:val="24"/>
        </w:rPr>
        <w:t>２．</w:t>
      </w:r>
      <w:r w:rsidR="009B303D" w:rsidRPr="00D23C9B">
        <w:rPr>
          <w:rFonts w:hint="eastAsia"/>
          <w:b/>
          <w:color w:val="0070C0"/>
          <w:sz w:val="24"/>
          <w:szCs w:val="24"/>
        </w:rPr>
        <w:t>調理の工夫で多様な食生活を</w:t>
      </w:r>
      <w:r w:rsidR="009B303D" w:rsidRPr="00D23C9B">
        <w:rPr>
          <w:rFonts w:hint="eastAsia"/>
          <w:color w:val="0070C0"/>
          <w:sz w:val="24"/>
          <w:szCs w:val="24"/>
        </w:rPr>
        <w:t xml:space="preserve">　　何でも食べよう，だが食べすぎには気を付けて</w:t>
      </w:r>
    </w:p>
    <w:p w:rsidR="004F48E3" w:rsidRPr="00215CA6" w:rsidRDefault="004F48E3" w:rsidP="00A26950">
      <w:pPr>
        <w:spacing w:line="0" w:lineRule="atLeast"/>
        <w:rPr>
          <w:sz w:val="16"/>
          <w:szCs w:val="16"/>
        </w:rPr>
      </w:pPr>
    </w:p>
    <w:p w:rsidR="009B303D" w:rsidRPr="00D23C9B" w:rsidRDefault="00C43F3D" w:rsidP="00A26950">
      <w:pPr>
        <w:spacing w:line="0" w:lineRule="atLeast"/>
        <w:rPr>
          <w:color w:val="0070C0"/>
          <w:sz w:val="24"/>
          <w:szCs w:val="24"/>
        </w:rPr>
      </w:pPr>
      <w:r w:rsidRPr="009D3B31">
        <w:rPr>
          <w:rFonts w:hint="eastAsia"/>
          <w:sz w:val="24"/>
          <w:szCs w:val="24"/>
        </w:rPr>
        <w:t>□</w:t>
      </w:r>
      <w:r w:rsidR="009B303D" w:rsidRPr="00D23C9B">
        <w:rPr>
          <w:rFonts w:hint="eastAsia"/>
          <w:color w:val="0070C0"/>
          <w:sz w:val="24"/>
          <w:szCs w:val="24"/>
        </w:rPr>
        <w:t>３．</w:t>
      </w:r>
      <w:r w:rsidR="009B303D" w:rsidRPr="00D23C9B">
        <w:rPr>
          <w:rFonts w:hint="eastAsia"/>
          <w:b/>
          <w:color w:val="0070C0"/>
          <w:sz w:val="24"/>
          <w:szCs w:val="24"/>
        </w:rPr>
        <w:t>副食</w:t>
      </w:r>
      <w:r w:rsidR="00461CA0">
        <w:rPr>
          <w:rFonts w:hint="eastAsia"/>
          <w:b/>
          <w:color w:val="0070C0"/>
          <w:sz w:val="24"/>
          <w:szCs w:val="24"/>
        </w:rPr>
        <w:t>（副菜）</w:t>
      </w:r>
      <w:r w:rsidR="009B303D" w:rsidRPr="00D23C9B">
        <w:rPr>
          <w:rFonts w:hint="eastAsia"/>
          <w:b/>
          <w:color w:val="0070C0"/>
          <w:sz w:val="24"/>
          <w:szCs w:val="24"/>
        </w:rPr>
        <w:t>から食べよう</w:t>
      </w:r>
      <w:r w:rsidR="009B303D" w:rsidRPr="00D23C9B">
        <w:rPr>
          <w:rFonts w:hint="eastAsia"/>
          <w:color w:val="0070C0"/>
          <w:sz w:val="24"/>
          <w:szCs w:val="24"/>
        </w:rPr>
        <w:t xml:space="preserve">　年をとったらおかずが大切</w:t>
      </w:r>
    </w:p>
    <w:p w:rsidR="009B303D" w:rsidRDefault="004F48E3" w:rsidP="00A2695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621F">
        <w:rPr>
          <w:rFonts w:hint="eastAsia"/>
          <w:sz w:val="24"/>
          <w:szCs w:val="24"/>
        </w:rPr>
        <w:t>副菜から、たんぱく質やミネラルなどいろんな種類の栄養がとれます。</w:t>
      </w:r>
    </w:p>
    <w:p w:rsidR="004F48E3" w:rsidRPr="00215CA6" w:rsidRDefault="004F48E3" w:rsidP="00A26950">
      <w:pPr>
        <w:spacing w:line="0" w:lineRule="atLeast"/>
        <w:rPr>
          <w:sz w:val="16"/>
          <w:szCs w:val="16"/>
        </w:rPr>
      </w:pPr>
    </w:p>
    <w:p w:rsidR="009B303D" w:rsidRPr="00237B01" w:rsidRDefault="00C43F3D" w:rsidP="00A26950">
      <w:pPr>
        <w:spacing w:line="0" w:lineRule="atLeast"/>
        <w:rPr>
          <w:color w:val="0070C0"/>
          <w:sz w:val="24"/>
          <w:szCs w:val="24"/>
        </w:rPr>
      </w:pPr>
      <w:r w:rsidRPr="009D3B31">
        <w:rPr>
          <w:rFonts w:hint="eastAsia"/>
          <w:sz w:val="24"/>
          <w:szCs w:val="24"/>
        </w:rPr>
        <w:t>□</w:t>
      </w:r>
      <w:r w:rsidR="009B303D" w:rsidRPr="00D23C9B">
        <w:rPr>
          <w:rFonts w:hint="eastAsia"/>
          <w:color w:val="0070C0"/>
          <w:sz w:val="24"/>
          <w:szCs w:val="24"/>
        </w:rPr>
        <w:t>４．</w:t>
      </w:r>
      <w:r w:rsidR="009B303D" w:rsidRPr="00D23C9B">
        <w:rPr>
          <w:rFonts w:hint="eastAsia"/>
          <w:b/>
          <w:color w:val="0070C0"/>
          <w:sz w:val="24"/>
          <w:szCs w:val="24"/>
        </w:rPr>
        <w:t>食生活にリズムに乗せよう</w:t>
      </w:r>
      <w:r w:rsidR="009B303D" w:rsidRPr="00D23C9B">
        <w:rPr>
          <w:rFonts w:hint="eastAsia"/>
          <w:color w:val="0070C0"/>
          <w:sz w:val="24"/>
          <w:szCs w:val="24"/>
        </w:rPr>
        <w:t xml:space="preserve">　食事はゆっくり欠かさずに</w:t>
      </w:r>
    </w:p>
    <w:p w:rsidR="002C7CCC" w:rsidRPr="00215CA6" w:rsidRDefault="002C7CCC" w:rsidP="00A26950">
      <w:pPr>
        <w:spacing w:line="0" w:lineRule="atLeas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</w:t>
      </w:r>
    </w:p>
    <w:p w:rsidR="009B303D" w:rsidRPr="00D23C9B" w:rsidRDefault="00C43F3D" w:rsidP="00A26950">
      <w:pPr>
        <w:spacing w:line="0" w:lineRule="atLeast"/>
        <w:rPr>
          <w:color w:val="0070C0"/>
          <w:sz w:val="24"/>
          <w:szCs w:val="24"/>
        </w:rPr>
      </w:pPr>
      <w:r w:rsidRPr="009D3B31">
        <w:rPr>
          <w:rFonts w:hint="eastAsia"/>
          <w:sz w:val="24"/>
          <w:szCs w:val="24"/>
        </w:rPr>
        <w:t>□</w:t>
      </w:r>
      <w:r w:rsidR="009B303D" w:rsidRPr="00D23C9B">
        <w:rPr>
          <w:rFonts w:hint="eastAsia"/>
          <w:color w:val="0070C0"/>
          <w:sz w:val="24"/>
          <w:szCs w:val="24"/>
        </w:rPr>
        <w:t>５．</w:t>
      </w:r>
      <w:r w:rsidR="009B303D" w:rsidRPr="00D23C9B">
        <w:rPr>
          <w:rFonts w:hint="eastAsia"/>
          <w:b/>
          <w:color w:val="0070C0"/>
          <w:sz w:val="24"/>
          <w:szCs w:val="24"/>
        </w:rPr>
        <w:t>よく体を動かそう</w:t>
      </w:r>
      <w:r w:rsidR="009B303D" w:rsidRPr="00D23C9B">
        <w:rPr>
          <w:rFonts w:hint="eastAsia"/>
          <w:color w:val="0070C0"/>
          <w:sz w:val="24"/>
          <w:szCs w:val="24"/>
        </w:rPr>
        <w:t xml:space="preserve">　空腹感は最高の味付け</w:t>
      </w:r>
    </w:p>
    <w:p w:rsidR="009B303D" w:rsidRDefault="00A4726E" w:rsidP="00A26950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1F75751" wp14:editId="58DD88D4">
            <wp:simplePos x="0" y="0"/>
            <wp:positionH relativeFrom="column">
              <wp:posOffset>-6078220</wp:posOffset>
            </wp:positionH>
            <wp:positionV relativeFrom="paragraph">
              <wp:posOffset>121920</wp:posOffset>
            </wp:positionV>
            <wp:extent cx="5871210" cy="3642360"/>
            <wp:effectExtent l="0" t="0" r="0" b="0"/>
            <wp:wrapSquare wrapText="bothSides"/>
            <wp:docPr id="3" name="図 52" descr="一日分の身体活動量の対する適量チャ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一日分の身体活動量の対する適量チャー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0CC">
        <w:rPr>
          <w:rFonts w:hint="eastAsia"/>
          <w:sz w:val="24"/>
          <w:szCs w:val="24"/>
        </w:rPr>
        <w:t xml:space="preserve">　</w:t>
      </w:r>
      <w:r w:rsidR="0046621F">
        <w:rPr>
          <w:rFonts w:hint="eastAsia"/>
          <w:sz w:val="24"/>
          <w:szCs w:val="24"/>
        </w:rPr>
        <w:t>ウォーキングや体操</w:t>
      </w:r>
      <w:r w:rsidR="0072023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掃除や買い物などで</w:t>
      </w:r>
      <w:r w:rsidR="00720237">
        <w:rPr>
          <w:rFonts w:hint="eastAsia"/>
          <w:sz w:val="24"/>
          <w:szCs w:val="24"/>
        </w:rPr>
        <w:t>こまめに体を動かすように心がけましょう。</w:t>
      </w:r>
    </w:p>
    <w:p w:rsidR="009B303D" w:rsidRPr="00215CA6" w:rsidRDefault="009B303D" w:rsidP="00A26950">
      <w:pPr>
        <w:spacing w:line="0" w:lineRule="atLeast"/>
        <w:rPr>
          <w:sz w:val="16"/>
          <w:szCs w:val="16"/>
        </w:rPr>
      </w:pPr>
    </w:p>
    <w:p w:rsidR="009B303D" w:rsidRPr="00D23C9B" w:rsidRDefault="00C43F3D" w:rsidP="00A26950">
      <w:pPr>
        <w:spacing w:line="0" w:lineRule="atLeast"/>
        <w:rPr>
          <w:color w:val="0070C0"/>
          <w:sz w:val="24"/>
          <w:szCs w:val="24"/>
        </w:rPr>
      </w:pPr>
      <w:r w:rsidRPr="009D3B31">
        <w:rPr>
          <w:rFonts w:hint="eastAsia"/>
          <w:sz w:val="24"/>
          <w:szCs w:val="24"/>
        </w:rPr>
        <w:t>□</w:t>
      </w:r>
      <w:r w:rsidR="009B303D" w:rsidRPr="00D23C9B">
        <w:rPr>
          <w:rFonts w:hint="eastAsia"/>
          <w:color w:val="0070C0"/>
          <w:sz w:val="24"/>
          <w:szCs w:val="24"/>
        </w:rPr>
        <w:t>６．</w:t>
      </w:r>
      <w:r w:rsidR="009B303D" w:rsidRPr="00D23C9B">
        <w:rPr>
          <w:rFonts w:hint="eastAsia"/>
          <w:b/>
          <w:color w:val="0070C0"/>
          <w:sz w:val="24"/>
          <w:szCs w:val="24"/>
        </w:rPr>
        <w:t>食生活の知恵を身につけよう</w:t>
      </w:r>
      <w:r w:rsidR="009B303D" w:rsidRPr="00D23C9B">
        <w:rPr>
          <w:rFonts w:hint="eastAsia"/>
          <w:color w:val="0070C0"/>
          <w:sz w:val="24"/>
          <w:szCs w:val="24"/>
        </w:rPr>
        <w:t xml:space="preserve">　食生活の知恵は若さと健康づくりの羅針盤</w:t>
      </w:r>
    </w:p>
    <w:p w:rsidR="00CA1262" w:rsidRDefault="00CB76A7" w:rsidP="00A26950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1" type="#_x0000_t63" style="position:absolute;left:0;text-align:left;margin-left:441.35pt;margin-top:23.9pt;width:118.95pt;height:61.45pt;z-index:251675648;mso-position-horizontal-relative:text;mso-position-vertical-relative:text" adj="1625,24711" fillcolor="white [3212]" strokecolor="#f0a6b0 [1942]">
            <v:textbox style="mso-next-textbox:#_x0000_s1041" inset="5.85pt,.7pt,5.85pt,.7pt">
              <w:txbxContent>
                <w:p w:rsidR="009D3B31" w:rsidRDefault="00370500" w:rsidP="00370500">
                  <w:r>
                    <w:rPr>
                      <w:rFonts w:hint="eastAsia"/>
                    </w:rPr>
                    <w:t>副菜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つ分の</w:t>
                  </w:r>
                </w:p>
                <w:p w:rsidR="0011681F" w:rsidRPr="00370500" w:rsidRDefault="00370500" w:rsidP="00370500">
                  <w:r>
                    <w:rPr>
                      <w:rFonts w:hint="eastAsia"/>
                    </w:rPr>
                    <w:t>お料理ですね！</w:t>
                  </w:r>
                </w:p>
              </w:txbxContent>
            </v:textbox>
            <w10:wrap type="square"/>
          </v:shape>
        </w:pict>
      </w:r>
      <w:r w:rsidR="000800CC">
        <w:rPr>
          <w:rFonts w:hint="eastAsia"/>
          <w:sz w:val="24"/>
          <w:szCs w:val="24"/>
        </w:rPr>
        <w:t xml:space="preserve">　</w:t>
      </w:r>
      <w:r w:rsidR="00327D3C">
        <w:rPr>
          <w:rFonts w:hint="eastAsia"/>
          <w:sz w:val="24"/>
          <w:szCs w:val="24"/>
        </w:rPr>
        <w:t>テレビ、インターネット、人とのつながりを通して、</w:t>
      </w:r>
      <w:r w:rsidR="002C7CCC">
        <w:rPr>
          <w:rFonts w:hint="eastAsia"/>
          <w:sz w:val="24"/>
          <w:szCs w:val="24"/>
        </w:rPr>
        <w:t>積極的に情報収集を試みましょう。</w:t>
      </w:r>
    </w:p>
    <w:p w:rsidR="00CA1262" w:rsidRPr="00215CA6" w:rsidRDefault="00CA1262" w:rsidP="00A26950">
      <w:pPr>
        <w:spacing w:line="0" w:lineRule="atLeast"/>
        <w:rPr>
          <w:sz w:val="16"/>
          <w:szCs w:val="16"/>
        </w:rPr>
      </w:pPr>
    </w:p>
    <w:p w:rsidR="009B303D" w:rsidRPr="00D23C9B" w:rsidRDefault="00C43F3D" w:rsidP="00A26950">
      <w:pPr>
        <w:spacing w:line="0" w:lineRule="atLeast"/>
        <w:rPr>
          <w:color w:val="0070C0"/>
          <w:sz w:val="24"/>
          <w:szCs w:val="24"/>
        </w:rPr>
      </w:pPr>
      <w:r w:rsidRPr="009D3B31">
        <w:rPr>
          <w:rFonts w:hint="eastAsia"/>
          <w:sz w:val="24"/>
          <w:szCs w:val="24"/>
        </w:rPr>
        <w:t>□</w:t>
      </w:r>
      <w:r w:rsidR="009B303D" w:rsidRPr="00D23C9B">
        <w:rPr>
          <w:rFonts w:hint="eastAsia"/>
          <w:color w:val="0070C0"/>
          <w:sz w:val="24"/>
          <w:szCs w:val="24"/>
        </w:rPr>
        <w:t>７．</w:t>
      </w:r>
      <w:r w:rsidR="009B303D" w:rsidRPr="00D23C9B">
        <w:rPr>
          <w:rFonts w:hint="eastAsia"/>
          <w:b/>
          <w:color w:val="0070C0"/>
          <w:sz w:val="24"/>
          <w:szCs w:val="24"/>
        </w:rPr>
        <w:t>おいしく，楽しく，食事をとろう</w:t>
      </w:r>
      <w:r w:rsidR="009B303D" w:rsidRPr="00D23C9B">
        <w:rPr>
          <w:rFonts w:hint="eastAsia"/>
          <w:color w:val="0070C0"/>
          <w:sz w:val="24"/>
          <w:szCs w:val="24"/>
        </w:rPr>
        <w:t xml:space="preserve">　豊かな心が育む健やかな高齢期</w:t>
      </w:r>
    </w:p>
    <w:p w:rsidR="00544B4E" w:rsidRPr="00215CA6" w:rsidRDefault="000800CC" w:rsidP="00215CA6">
      <w:r>
        <w:rPr>
          <w:rFonts w:hint="eastAsia"/>
          <w:sz w:val="24"/>
          <w:szCs w:val="24"/>
        </w:rPr>
        <w:t xml:space="preserve">　</w:t>
      </w:r>
      <w:r w:rsidR="00830818">
        <w:rPr>
          <w:rFonts w:hint="eastAsia"/>
          <w:sz w:val="24"/>
          <w:szCs w:val="24"/>
        </w:rPr>
        <w:t>ひとりではなく、家族や友人など多くの</w:t>
      </w:r>
      <w:r w:rsidR="002C7CCC">
        <w:rPr>
          <w:rFonts w:hint="eastAsia"/>
          <w:sz w:val="24"/>
          <w:szCs w:val="24"/>
        </w:rPr>
        <w:t>人</w:t>
      </w:r>
      <w:r w:rsidR="00830818">
        <w:rPr>
          <w:rFonts w:hint="eastAsia"/>
          <w:sz w:val="24"/>
          <w:szCs w:val="24"/>
        </w:rPr>
        <w:t>と一緒</w:t>
      </w:r>
      <w:r w:rsidR="002C7CCC">
        <w:rPr>
          <w:rFonts w:hint="eastAsia"/>
          <w:sz w:val="24"/>
          <w:szCs w:val="24"/>
        </w:rPr>
        <w:t>に</w:t>
      </w:r>
      <w:r w:rsidR="00830818">
        <w:rPr>
          <w:rFonts w:hint="eastAsia"/>
          <w:sz w:val="24"/>
          <w:szCs w:val="24"/>
        </w:rPr>
        <w:t>食事を楽しみましょう。</w:t>
      </w:r>
    </w:p>
    <w:p w:rsidR="00544B4E" w:rsidRPr="00D806BD" w:rsidRDefault="00720237" w:rsidP="00A26950">
      <w:pPr>
        <w:spacing w:line="0" w:lineRule="atLeas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80768" behindDoc="0" locked="0" layoutInCell="1" allowOverlap="1" wp14:anchorId="25919111" wp14:editId="5C76FDA9">
            <wp:simplePos x="0" y="0"/>
            <wp:positionH relativeFrom="column">
              <wp:posOffset>4906010</wp:posOffset>
            </wp:positionH>
            <wp:positionV relativeFrom="paragraph">
              <wp:posOffset>140335</wp:posOffset>
            </wp:positionV>
            <wp:extent cx="762000" cy="962025"/>
            <wp:effectExtent l="19050" t="0" r="0" b="0"/>
            <wp:wrapNone/>
            <wp:docPr id="21" name="図 7" descr="http://kids.wanpug.com/illust/illust1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.wanpug.com/illust/illust102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6A7">
        <w:rPr>
          <w:noProof/>
          <w:sz w:val="22"/>
        </w:rPr>
        <w:pict>
          <v:roundrect id="_x0000_s1028" style="position:absolute;left:0;text-align:left;margin-left:7.05pt;margin-top:3.55pt;width:522.5pt;height:319.5pt;z-index:251660288;mso-position-horizontal-relative:text;mso-position-vertical-relative:text" arcsize="10923f" filled="f" fillcolor="white [3201]" strokecolor="#6bb76d [3207]" strokeweight="5pt">
            <v:stroke linestyle="thickThin"/>
            <v:shadow color="#868686"/>
            <v:textbox style="mso-next-textbox:#_x0000_s1028" inset="5.85pt,.7pt,5.85pt,.7pt">
              <w:txbxContent>
                <w:p w:rsidR="00D82099" w:rsidRPr="00720237" w:rsidRDefault="00C03441">
                  <w:pPr>
                    <w:rPr>
                      <w:sz w:val="24"/>
                      <w:szCs w:val="24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</w:rPr>
                    <w:t>旬のお野菜で</w:t>
                  </w:r>
                  <w:r w:rsidR="00D82099" w:rsidRPr="00DB5D6C">
                    <w:rPr>
                      <w:rFonts w:hint="eastAsia"/>
                      <w:sz w:val="24"/>
                      <w:szCs w:val="24"/>
                    </w:rPr>
                    <w:t>プラス一品</w:t>
                  </w:r>
                  <w:r w:rsidR="007F0AD6" w:rsidRPr="00DB5D6C">
                    <w:rPr>
                      <w:rFonts w:hint="eastAsia"/>
                      <w:sz w:val="24"/>
                      <w:szCs w:val="24"/>
                    </w:rPr>
                    <w:t>！！</w:t>
                  </w:r>
                  <w:r w:rsidR="00720237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</w:t>
                  </w:r>
                </w:p>
                <w:p w:rsidR="00C03441" w:rsidRPr="00720237" w:rsidRDefault="007F0AD6">
                  <w:pPr>
                    <w:rPr>
                      <w:b/>
                      <w:color w:val="E66C7D" w:themeColor="accent3"/>
                      <w:sz w:val="27"/>
                      <w:szCs w:val="27"/>
                    </w:rPr>
                  </w:pPr>
                  <w:r w:rsidRPr="00DB5D6C">
                    <w:rPr>
                      <w:rFonts w:hint="eastAsia"/>
                      <w:b/>
                      <w:color w:val="E66C7D" w:themeColor="accent3"/>
                      <w:sz w:val="36"/>
                      <w:szCs w:val="36"/>
                    </w:rPr>
                    <w:t>★</w:t>
                  </w:r>
                  <w:r w:rsidR="00650F31" w:rsidRPr="00DB5D6C">
                    <w:rPr>
                      <w:rFonts w:hint="eastAsia"/>
                      <w:b/>
                      <w:color w:val="FFC000"/>
                      <w:sz w:val="36"/>
                      <w:szCs w:val="36"/>
                    </w:rPr>
                    <w:t>夏野菜のラタトゥイユ</w:t>
                  </w:r>
                  <w:r w:rsidRPr="00DB5D6C">
                    <w:rPr>
                      <w:rFonts w:hint="eastAsia"/>
                      <w:b/>
                      <w:color w:val="E66C7D" w:themeColor="accent3"/>
                      <w:sz w:val="36"/>
                      <w:szCs w:val="36"/>
                    </w:rPr>
                    <w:t>★</w:t>
                  </w:r>
                  <w:r>
                    <w:rPr>
                      <w:rFonts w:hint="eastAsia"/>
                      <w:b/>
                      <w:color w:val="E66C7D" w:themeColor="accent3"/>
                      <w:sz w:val="27"/>
                      <w:szCs w:val="27"/>
                    </w:rPr>
                    <w:t xml:space="preserve">　　　　　　</w:t>
                  </w:r>
                  <w:r w:rsidR="004F48E3">
                    <w:rPr>
                      <w:rFonts w:hint="eastAsia"/>
                      <w:b/>
                      <w:color w:val="E66C7D" w:themeColor="accent3"/>
                      <w:sz w:val="27"/>
                      <w:szCs w:val="27"/>
                    </w:rPr>
                    <w:t xml:space="preserve">　　　　</w:t>
                  </w:r>
                </w:p>
                <w:p w:rsidR="00C03441" w:rsidRPr="00C03441" w:rsidRDefault="00650F31" w:rsidP="00650F31">
                  <w:pPr>
                    <w:rPr>
                      <w:sz w:val="40"/>
                      <w:szCs w:val="40"/>
                    </w:rPr>
                  </w:pPr>
                  <w:r w:rsidRPr="00650F31">
                    <w:rPr>
                      <w:rFonts w:hint="eastAsia"/>
                      <w:szCs w:val="21"/>
                    </w:rPr>
                    <w:t xml:space="preserve">　　　</w:t>
                  </w:r>
                </w:p>
              </w:txbxContent>
            </v:textbox>
          </v:roundrect>
        </w:pict>
      </w:r>
      <w:r w:rsidR="009D3B31">
        <w:rPr>
          <w:noProof/>
          <w:sz w:val="22"/>
        </w:rPr>
        <w:drawing>
          <wp:anchor distT="0" distB="0" distL="114300" distR="114300" simplePos="0" relativeHeight="251677696" behindDoc="0" locked="0" layoutInCell="1" allowOverlap="1" wp14:anchorId="5BEE16FB" wp14:editId="57F48C2D">
            <wp:simplePos x="0" y="0"/>
            <wp:positionH relativeFrom="column">
              <wp:posOffset>3315335</wp:posOffset>
            </wp:positionH>
            <wp:positionV relativeFrom="paragraph">
              <wp:posOffset>151765</wp:posOffset>
            </wp:positionV>
            <wp:extent cx="1504140" cy="1127760"/>
            <wp:effectExtent l="190500" t="152400" r="172260" b="129540"/>
            <wp:wrapNone/>
            <wp:docPr id="23" name="図 2" descr="F:\DCIM\102_PANA\P102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_PANA\P10204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40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4B4E" w:rsidRPr="00D806BD" w:rsidRDefault="00CB76A7" w:rsidP="00A26950">
      <w:pPr>
        <w:spacing w:line="0" w:lineRule="atLeast"/>
        <w:rPr>
          <w:sz w:val="22"/>
        </w:rPr>
      </w:pPr>
      <w:r>
        <w:rPr>
          <w:noProof/>
          <w:sz w:val="22"/>
        </w:rPr>
        <w:pict>
          <v:roundrect id="_x0000_s1032" style="position:absolute;left:0;text-align:left;margin-left:24.3pt;margin-top:3.3pt;width:226.65pt;height:71.45pt;z-index:251667456;mso-position-horizontal-relative:text;mso-position-vertical-relative:text" arcsize="10923f" filled="f" fillcolor="white [3201]" strokecolor="#6bb76d [3207]" strokeweight="1pt">
            <v:stroke dashstyle="dash"/>
            <v:shadow color="#868686"/>
            <v:textbox inset="5.85pt,.7pt,5.85pt,.7pt"/>
          </v:roundrect>
        </w:pict>
      </w:r>
    </w:p>
    <w:p w:rsidR="00544B4E" w:rsidRPr="00D806BD" w:rsidRDefault="00720237" w:rsidP="00A26950">
      <w:pPr>
        <w:spacing w:line="0" w:lineRule="atLeas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6672" behindDoc="0" locked="0" layoutInCell="1" allowOverlap="1" wp14:anchorId="5BB270E3" wp14:editId="67A1ACCC">
            <wp:simplePos x="0" y="0"/>
            <wp:positionH relativeFrom="column">
              <wp:posOffset>6020435</wp:posOffset>
            </wp:positionH>
            <wp:positionV relativeFrom="paragraph">
              <wp:posOffset>99695</wp:posOffset>
            </wp:positionV>
            <wp:extent cx="533400" cy="657225"/>
            <wp:effectExtent l="0" t="0" r="0" b="0"/>
            <wp:wrapSquare wrapText="bothSides"/>
            <wp:docPr id="1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食事バランスガイドの副菜部分を強調したコマ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B4E" w:rsidRPr="00D806BD" w:rsidRDefault="00544B4E" w:rsidP="00A26950">
      <w:pPr>
        <w:spacing w:line="0" w:lineRule="atLeast"/>
        <w:rPr>
          <w:sz w:val="22"/>
        </w:rPr>
      </w:pPr>
    </w:p>
    <w:p w:rsidR="00544B4E" w:rsidRPr="00D806BD" w:rsidRDefault="00544B4E" w:rsidP="00A26950">
      <w:pPr>
        <w:spacing w:line="0" w:lineRule="atLeast"/>
        <w:rPr>
          <w:sz w:val="22"/>
        </w:rPr>
      </w:pPr>
    </w:p>
    <w:p w:rsidR="00544B4E" w:rsidRPr="00D806BD" w:rsidRDefault="00544B4E" w:rsidP="00A26950">
      <w:pPr>
        <w:spacing w:line="0" w:lineRule="atLeast"/>
        <w:rPr>
          <w:sz w:val="22"/>
        </w:rPr>
      </w:pPr>
    </w:p>
    <w:p w:rsidR="00544B4E" w:rsidRPr="00D806BD" w:rsidRDefault="00CB76A7" w:rsidP="00A26950">
      <w:pPr>
        <w:spacing w:line="0" w:lineRule="atLeast"/>
        <w:rPr>
          <w:sz w:val="22"/>
        </w:rPr>
      </w:pPr>
      <w:r>
        <w:rPr>
          <w:noProof/>
          <w:sz w:val="22"/>
        </w:rPr>
        <w:pict>
          <v:shape id="_x0000_s1031" type="#_x0000_t98" style="position:absolute;left:0;text-align:left;margin-left:219.05pt;margin-top:7.6pt;width:291pt;height:234.9pt;z-index:251666432" adj="1380" strokecolor="#f0a6b0 [1942]">
            <v:textbox style="mso-next-textbox:#_x0000_s1031" inset="5.85pt,.7pt,5.85pt,.7pt">
              <w:txbxContent>
                <w:p w:rsidR="002C7CCC" w:rsidRPr="002C7CCC" w:rsidRDefault="00650F31" w:rsidP="00650F31">
                  <w:pPr>
                    <w:rPr>
                      <w:sz w:val="24"/>
                      <w:szCs w:val="24"/>
                      <w:bdr w:val="single" w:sz="4" w:space="0" w:color="auto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方法</w:t>
                  </w:r>
                </w:p>
                <w:p w:rsidR="00656E2D" w:rsidRPr="00656E2D" w:rsidRDefault="00650F31" w:rsidP="007F0AD6">
                  <w:pPr>
                    <w:rPr>
                      <w:rFonts w:asciiTheme="minorEastAsia" w:hAnsi="ＭＳ Ｐゴシック"/>
                      <w:sz w:val="24"/>
                      <w:szCs w:val="24"/>
                    </w:rPr>
                  </w:pPr>
                  <w:r w:rsidRPr="00215CA6">
                    <w:rPr>
                      <w:rFonts w:asciiTheme="minorEastAsia" w:hint="eastAsia"/>
                      <w:sz w:val="24"/>
                      <w:szCs w:val="24"/>
                    </w:rPr>
                    <w:t>1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656E2D" w:rsidRPr="00656E2D">
                    <w:rPr>
                      <w:rFonts w:asciiTheme="minorEastAsia" w:hAnsi="ＭＳ Ｐゴシック" w:hint="eastAsia"/>
                      <w:sz w:val="24"/>
                      <w:szCs w:val="24"/>
                    </w:rPr>
                    <w:t>ｵﾘｰﾌﾞｵｲﾙで玉ねぎを透明になるまで炒め、</w:t>
                  </w:r>
                </w:p>
                <w:p w:rsidR="00656E2D" w:rsidRPr="00656E2D" w:rsidRDefault="00656E2D" w:rsidP="00E33095">
                  <w:pPr>
                    <w:ind w:firstLineChars="100" w:firstLine="240"/>
                    <w:rPr>
                      <w:rFonts w:asciiTheme="minorEastAsia" w:hAnsi="ＭＳ Ｐゴシック"/>
                      <w:sz w:val="24"/>
                      <w:szCs w:val="24"/>
                    </w:rPr>
                  </w:pPr>
                  <w:r w:rsidRPr="00656E2D">
                    <w:rPr>
                      <w:rFonts w:asciiTheme="minorEastAsia" w:hAnsi="ＭＳ Ｐゴシック" w:hint="eastAsia"/>
                      <w:sz w:val="24"/>
                      <w:szCs w:val="24"/>
                    </w:rPr>
                    <w:t>輪切り唐辛子を入れてさらに炒める</w:t>
                  </w:r>
                </w:p>
                <w:p w:rsidR="00650F31" w:rsidRPr="00656E2D" w:rsidRDefault="00656E2D" w:rsidP="00E33095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656E2D">
                    <w:rPr>
                      <w:rFonts w:asciiTheme="minorEastAsia" w:hAnsi="ＭＳ Ｐゴシック" w:hint="eastAsia"/>
                      <w:sz w:val="24"/>
                      <w:szCs w:val="24"/>
                    </w:rPr>
                    <w:t>（お好みでおろしにんにくを入れてもGOOD★）</w:t>
                  </w:r>
                </w:p>
                <w:p w:rsidR="002C7CCC" w:rsidRPr="00656E2D" w:rsidRDefault="002C7CCC" w:rsidP="007F0AD6">
                  <w:pPr>
                    <w:rPr>
                      <w:sz w:val="16"/>
                      <w:szCs w:val="24"/>
                    </w:rPr>
                  </w:pPr>
                </w:p>
                <w:p w:rsidR="00650F31" w:rsidRDefault="007F0AD6" w:rsidP="00650F31">
                  <w:pPr>
                    <w:rPr>
                      <w:sz w:val="24"/>
                      <w:szCs w:val="24"/>
                    </w:rPr>
                  </w:pPr>
                  <w:r w:rsidRPr="00215CA6">
                    <w:rPr>
                      <w:rFonts w:asciiTheme="minorEastAsia" w:hint="eastAsia"/>
                      <w:sz w:val="24"/>
                      <w:szCs w:val="24"/>
                    </w:rPr>
                    <w:t>2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656E2D">
                    <w:rPr>
                      <w:rFonts w:hint="eastAsia"/>
                      <w:sz w:val="24"/>
                      <w:szCs w:val="24"/>
                    </w:rPr>
                    <w:t>ピーマンと茄子を加えさらに炒める</w:t>
                  </w:r>
                </w:p>
                <w:p w:rsidR="002C7CCC" w:rsidRPr="00656E2D" w:rsidRDefault="002C7CCC" w:rsidP="00650F31">
                  <w:pPr>
                    <w:rPr>
                      <w:sz w:val="16"/>
                      <w:szCs w:val="16"/>
                    </w:rPr>
                  </w:pPr>
                </w:p>
                <w:p w:rsidR="00650F31" w:rsidRDefault="007F0AD6">
                  <w:pPr>
                    <w:rPr>
                      <w:sz w:val="24"/>
                      <w:szCs w:val="24"/>
                    </w:rPr>
                  </w:pPr>
                  <w:r w:rsidRPr="00215CA6">
                    <w:rPr>
                      <w:rFonts w:asciiTheme="minorEastAsia" w:hint="eastAsia"/>
                      <w:sz w:val="24"/>
                      <w:szCs w:val="24"/>
                    </w:rPr>
                    <w:t>3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656E2D">
                    <w:rPr>
                      <w:rFonts w:hint="eastAsia"/>
                      <w:sz w:val="24"/>
                      <w:szCs w:val="24"/>
                    </w:rPr>
                    <w:t>ﾄﾏﾄｼﾞｭｰｽを注ぎ入れ、中火で煮込む（約</w:t>
                  </w:r>
                  <w:r w:rsidR="00656E2D" w:rsidRPr="00B75813">
                    <w:rPr>
                      <w:rFonts w:asciiTheme="minorEastAsia" w:hint="eastAsia"/>
                      <w:sz w:val="24"/>
                      <w:szCs w:val="24"/>
                    </w:rPr>
                    <w:t>10</w:t>
                  </w:r>
                  <w:r w:rsidR="00656E2D">
                    <w:rPr>
                      <w:rFonts w:hint="eastAsia"/>
                      <w:sz w:val="24"/>
                      <w:szCs w:val="24"/>
                    </w:rPr>
                    <w:t>分）</w:t>
                  </w:r>
                </w:p>
                <w:p w:rsidR="002C7CCC" w:rsidRPr="00B75813" w:rsidRDefault="002C7CCC">
                  <w:pPr>
                    <w:rPr>
                      <w:sz w:val="16"/>
                      <w:szCs w:val="16"/>
                    </w:rPr>
                  </w:pPr>
                </w:p>
                <w:p w:rsidR="00B75813" w:rsidRDefault="007F0AD6">
                  <w:pPr>
                    <w:rPr>
                      <w:sz w:val="24"/>
                      <w:szCs w:val="24"/>
                    </w:rPr>
                  </w:pPr>
                  <w:r w:rsidRPr="00215CA6">
                    <w:rPr>
                      <w:rFonts w:asciiTheme="minorEastAsia" w:hint="eastAsia"/>
                      <w:sz w:val="24"/>
                      <w:szCs w:val="24"/>
                    </w:rPr>
                    <w:t>4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B75813">
                    <w:rPr>
                      <w:rFonts w:hint="eastAsia"/>
                      <w:sz w:val="24"/>
                      <w:szCs w:val="24"/>
                    </w:rPr>
                    <w:t>野菜にしっかり火が通ったら、プチトマトを</w:t>
                  </w:r>
                </w:p>
                <w:p w:rsidR="007F0AD6" w:rsidRDefault="00B75813" w:rsidP="00E3309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入れ、塩・胡椒で味をととのえて火を止める</w:t>
                  </w:r>
                </w:p>
                <w:p w:rsidR="002C7CCC" w:rsidRPr="00B75813" w:rsidRDefault="002C7CCC">
                  <w:pPr>
                    <w:rPr>
                      <w:sz w:val="24"/>
                      <w:szCs w:val="24"/>
                    </w:rPr>
                  </w:pPr>
                </w:p>
                <w:p w:rsidR="007F0AD6" w:rsidRPr="00DB5D6C" w:rsidRDefault="007F0AD6">
                  <w:pPr>
                    <w:rPr>
                      <w:sz w:val="24"/>
                      <w:szCs w:val="24"/>
                    </w:rPr>
                  </w:pPr>
                  <w:r w:rsidRPr="00215CA6">
                    <w:rPr>
                      <w:rFonts w:asciiTheme="minorEastAsia" w:hint="eastAsia"/>
                      <w:sz w:val="24"/>
                      <w:szCs w:val="24"/>
                    </w:rPr>
                    <w:t>5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544B4E" w:rsidRPr="00D806BD" w:rsidRDefault="00CB76A7" w:rsidP="00A26950">
      <w:pPr>
        <w:spacing w:line="0" w:lineRule="atLeast"/>
        <w:rPr>
          <w:sz w:val="22"/>
        </w:rPr>
      </w:pPr>
      <w:r>
        <w:rPr>
          <w:noProof/>
          <w:sz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4.3pt;margin-top:9.05pt;width:188.75pt;height:199.2pt;z-index:251664384" strokecolor="#f0a6b0 [1942]">
            <v:textbox style="mso-next-textbox:#_x0000_s1029" inset="5.85pt,.7pt,5.85pt,.7pt">
              <w:txbxContent>
                <w:p w:rsidR="007F0AD6" w:rsidRPr="00DB5D6C" w:rsidRDefault="00650F31" w:rsidP="00650F31">
                  <w:pPr>
                    <w:rPr>
                      <w:sz w:val="24"/>
                      <w:szCs w:val="24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材料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 xml:space="preserve">　（</w:t>
                  </w:r>
                  <w:r w:rsidR="00656E2D" w:rsidRPr="00656E2D">
                    <w:rPr>
                      <w:rFonts w:asciiTheme="minorEastAsia" w:hint="eastAsia"/>
                      <w:sz w:val="24"/>
                      <w:szCs w:val="24"/>
                    </w:rPr>
                    <w:t>1</w:t>
                  </w:r>
                  <w:r w:rsidR="00656E2D">
                    <w:rPr>
                      <w:rFonts w:hint="eastAsia"/>
                      <w:sz w:val="24"/>
                      <w:szCs w:val="24"/>
                    </w:rPr>
                    <w:t>人分量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650F31" w:rsidRPr="00DB5D6C" w:rsidRDefault="007F0AD6" w:rsidP="00650F31">
                  <w:pPr>
                    <w:rPr>
                      <w:sz w:val="24"/>
                      <w:szCs w:val="24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 xml:space="preserve">茄子（小）　　　　　</w:t>
                  </w:r>
                  <w:r w:rsidR="00CA3065" w:rsidRPr="00656E2D">
                    <w:rPr>
                      <w:rFonts w:asciiTheme="minorEastAsia" w:hint="eastAsia"/>
                      <w:sz w:val="24"/>
                      <w:szCs w:val="24"/>
                    </w:rPr>
                    <w:t>1/3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>個</w:t>
                  </w:r>
                </w:p>
                <w:p w:rsidR="00650F31" w:rsidRPr="00DB5D6C" w:rsidRDefault="007F0AD6" w:rsidP="00650F31">
                  <w:pPr>
                    <w:rPr>
                      <w:sz w:val="24"/>
                      <w:szCs w:val="24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650F31" w:rsidRPr="00DB5D6C">
                    <w:rPr>
                      <w:rFonts w:hint="eastAsia"/>
                      <w:sz w:val="24"/>
                      <w:szCs w:val="24"/>
                    </w:rPr>
                    <w:t>プチトマト</w:t>
                  </w:r>
                  <w:r w:rsidR="007809FC" w:rsidRPr="00DB5D6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="007809FC" w:rsidRPr="00DB5D6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CA3065" w:rsidRPr="00656E2D">
                    <w:rPr>
                      <w:rFonts w:asciiTheme="minorEastAsia" w:hint="eastAsia"/>
                      <w:sz w:val="24"/>
                      <w:szCs w:val="24"/>
                    </w:rPr>
                    <w:t>1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>個</w:t>
                  </w:r>
                </w:p>
                <w:p w:rsidR="007F0AD6" w:rsidRPr="00DB5D6C" w:rsidRDefault="007F0AD6" w:rsidP="00650F31">
                  <w:pPr>
                    <w:rPr>
                      <w:sz w:val="24"/>
                      <w:szCs w:val="24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</w:rPr>
                    <w:t>・ピーマン</w:t>
                  </w:r>
                  <w:r w:rsidR="007809FC" w:rsidRPr="00DB5D6C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="00CA3065" w:rsidRPr="00656E2D">
                    <w:rPr>
                      <w:rFonts w:asciiTheme="minorEastAsia" w:hint="eastAsia"/>
                      <w:sz w:val="24"/>
                      <w:szCs w:val="24"/>
                    </w:rPr>
                    <w:t>1/3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>個</w:t>
                  </w:r>
                </w:p>
                <w:p w:rsidR="00650F31" w:rsidRPr="00DB5D6C" w:rsidRDefault="007F0AD6" w:rsidP="00650F31">
                  <w:pPr>
                    <w:rPr>
                      <w:sz w:val="24"/>
                      <w:szCs w:val="24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650F31" w:rsidRPr="00DB5D6C">
                    <w:rPr>
                      <w:rFonts w:hint="eastAsia"/>
                      <w:sz w:val="24"/>
                      <w:szCs w:val="24"/>
                    </w:rPr>
                    <w:t>玉ねぎ</w:t>
                  </w:r>
                  <w:r w:rsidR="007809FC" w:rsidRPr="00DB5D6C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="00656E2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CA3065" w:rsidRPr="00656E2D">
                    <w:rPr>
                      <w:rFonts w:asciiTheme="minorEastAsia" w:hint="eastAsia"/>
                      <w:sz w:val="24"/>
                      <w:szCs w:val="24"/>
                    </w:rPr>
                    <w:t>1/12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>個</w:t>
                  </w:r>
                </w:p>
                <w:p w:rsidR="00CA3065" w:rsidRDefault="007809FC" w:rsidP="00650F31">
                  <w:pPr>
                    <w:rPr>
                      <w:sz w:val="24"/>
                      <w:szCs w:val="24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</w:rPr>
                    <w:t>・トマトジュース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>無塩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CA3065" w:rsidRPr="00656E2D">
                    <w:rPr>
                      <w:rFonts w:asciiTheme="minorEastAsia" w:hint="eastAsia"/>
                      <w:sz w:val="24"/>
                      <w:szCs w:val="24"/>
                    </w:rPr>
                    <w:t>50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>ml</w:t>
                  </w:r>
                </w:p>
                <w:p w:rsidR="007809FC" w:rsidRPr="00DB5D6C" w:rsidRDefault="00CA3065" w:rsidP="00650F3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・オリーブオイル　小さじ</w:t>
                  </w:r>
                  <w:r w:rsidRPr="00656E2D">
                    <w:rPr>
                      <w:rFonts w:asciiTheme="minorEastAsia" w:hint="eastAsia"/>
                      <w:sz w:val="24"/>
                      <w:szCs w:val="24"/>
                    </w:rPr>
                    <w:t>1/2</w:t>
                  </w:r>
                </w:p>
                <w:p w:rsidR="007809FC" w:rsidRPr="00DB5D6C" w:rsidRDefault="00CA3065" w:rsidP="00650F3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7809FC" w:rsidRPr="00DB5D6C">
                    <w:rPr>
                      <w:rFonts w:hint="eastAsia"/>
                      <w:sz w:val="24"/>
                      <w:szCs w:val="24"/>
                    </w:rPr>
                    <w:t>唐辛子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656E2D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Pr="00656E2D">
                    <w:rPr>
                      <w:rFonts w:asciiTheme="minorEastAsia" w:hint="eastAsia"/>
                      <w:sz w:val="24"/>
                      <w:szCs w:val="24"/>
                    </w:rPr>
                    <w:t>1/3</w:t>
                  </w:r>
                  <w:r>
                    <w:rPr>
                      <w:rFonts w:hint="eastAsia"/>
                      <w:sz w:val="24"/>
                      <w:szCs w:val="24"/>
                    </w:rPr>
                    <w:t>本</w:t>
                  </w:r>
                </w:p>
                <w:p w:rsidR="00CA3065" w:rsidRDefault="007809FC" w:rsidP="00CA3065">
                  <w:pPr>
                    <w:rPr>
                      <w:sz w:val="24"/>
                      <w:szCs w:val="24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</w:rPr>
                    <w:t>・塩・胡椒</w:t>
                  </w:r>
                  <w:r w:rsidRPr="00DB5D6C">
                    <w:rPr>
                      <w:rFonts w:hint="eastAsia"/>
                      <w:sz w:val="24"/>
                      <w:szCs w:val="24"/>
                    </w:rPr>
                    <w:t xml:space="preserve">      </w:t>
                  </w:r>
                  <w:r w:rsidR="00CA3065">
                    <w:rPr>
                      <w:rFonts w:hint="eastAsia"/>
                      <w:sz w:val="24"/>
                      <w:szCs w:val="24"/>
                    </w:rPr>
                    <w:t xml:space="preserve">　　　　少々</w:t>
                  </w:r>
                </w:p>
                <w:p w:rsidR="00CA3065" w:rsidRPr="00DB5D6C" w:rsidRDefault="00CA3065" w:rsidP="00CA3065">
                  <w:pPr>
                    <w:rPr>
                      <w:sz w:val="24"/>
                      <w:szCs w:val="24"/>
                    </w:rPr>
                  </w:pPr>
                  <w:r w:rsidRPr="00DB5D6C">
                    <w:rPr>
                      <w:rFonts w:hint="eastAsia"/>
                      <w:sz w:val="24"/>
                      <w:szCs w:val="24"/>
                    </w:rPr>
                    <w:t>・にんにく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お好みで</w:t>
                  </w:r>
                </w:p>
              </w:txbxContent>
            </v:textbox>
          </v:shape>
        </w:pict>
      </w:r>
    </w:p>
    <w:p w:rsidR="00544B4E" w:rsidRPr="00D806BD" w:rsidRDefault="00544B4E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CB76A7" w:rsidP="00A26950">
      <w:pPr>
        <w:spacing w:line="0" w:lineRule="atLeast"/>
        <w:rPr>
          <w:sz w:val="22"/>
        </w:rPr>
      </w:pPr>
      <w:r>
        <w:rPr>
          <w:noProof/>
          <w:sz w:val="23"/>
          <w:szCs w:val="23"/>
        </w:rPr>
        <w:pict>
          <v:shape id="_x0000_s1044" type="#_x0000_t202" style="position:absolute;left:0;text-align:left;margin-left:-557.2pt;margin-top:1.45pt;width:170.25pt;height:27pt;z-index:251681792" filled="f" stroked="f">
            <v:textbox style="mso-next-textbox:#_x0000_s1044" inset="5.85pt,.7pt,5.85pt,.7pt">
              <w:txbxContent>
                <w:p w:rsidR="007A4ADB" w:rsidRPr="007A4ADB" w:rsidRDefault="007A4ADB">
                  <w:pPr>
                    <w:rPr>
                      <w:b/>
                      <w:color w:val="00B050"/>
                      <w:sz w:val="28"/>
                      <w:szCs w:val="28"/>
                      <w:u w:val="single"/>
                    </w:rPr>
                  </w:pPr>
                  <w:r w:rsidRPr="007A4ADB">
                    <w:rPr>
                      <w:rFonts w:hint="eastAsia"/>
                      <w:b/>
                      <w:color w:val="00B050"/>
                      <w:sz w:val="28"/>
                      <w:szCs w:val="28"/>
                      <w:u w:val="single"/>
                    </w:rPr>
                    <w:t>◆数えてみましょう！</w:t>
                  </w:r>
                </w:p>
              </w:txbxContent>
            </v:textbox>
          </v:shape>
        </w:pict>
      </w: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</w:pPr>
    </w:p>
    <w:p w:rsidR="00544B4E" w:rsidRDefault="00544B4E" w:rsidP="00A26950">
      <w:pPr>
        <w:spacing w:line="0" w:lineRule="atLeast"/>
        <w:rPr>
          <w:sz w:val="22"/>
        </w:rPr>
      </w:pPr>
    </w:p>
    <w:p w:rsidR="007F67D5" w:rsidRDefault="007F67D5" w:rsidP="00A26950">
      <w:pPr>
        <w:spacing w:line="0" w:lineRule="atLeast"/>
        <w:rPr>
          <w:sz w:val="22"/>
        </w:rPr>
        <w:sectPr w:rsidR="007F67D5" w:rsidSect="00E3309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23814" w:h="16839" w:orient="landscape" w:code="8"/>
          <w:pgMar w:top="1440" w:right="1080" w:bottom="1440" w:left="1080" w:header="510" w:footer="510" w:gutter="0"/>
          <w:cols w:num="2" w:space="425"/>
          <w:titlePg/>
          <w:docGrid w:type="lines" w:linePitch="360"/>
        </w:sectPr>
      </w:pPr>
    </w:p>
    <w:p w:rsidR="007F67D5" w:rsidRDefault="007F67D5" w:rsidP="00A26950">
      <w:pPr>
        <w:spacing w:line="0" w:lineRule="atLeast"/>
        <w:rPr>
          <w:sz w:val="22"/>
        </w:rPr>
        <w:sectPr w:rsidR="007F67D5" w:rsidSect="007F67D5">
          <w:pgSz w:w="23814" w:h="16839" w:orient="landscape" w:code="8"/>
          <w:pgMar w:top="1440" w:right="1080" w:bottom="1440" w:left="1080" w:header="510" w:footer="340" w:gutter="0"/>
          <w:cols w:space="425"/>
          <w:docGrid w:type="lines" w:linePitch="360"/>
        </w:sectPr>
      </w:pPr>
      <w:r w:rsidRPr="007F67D5">
        <w:rPr>
          <w:noProof/>
        </w:rPr>
        <w:lastRenderedPageBreak/>
        <w:drawing>
          <wp:inline distT="0" distB="0" distL="0" distR="0" wp14:anchorId="0744686B" wp14:editId="666692A8">
            <wp:extent cx="13611225" cy="845276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159" cy="84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D5" w:rsidRPr="00D806BD" w:rsidRDefault="007F67D5" w:rsidP="00A26950">
      <w:pPr>
        <w:spacing w:line="0" w:lineRule="atLeast"/>
        <w:rPr>
          <w:sz w:val="22"/>
        </w:rPr>
      </w:pPr>
    </w:p>
    <w:sectPr w:rsidR="007F67D5" w:rsidRPr="00D806BD" w:rsidSect="007F67D5">
      <w:type w:val="continuous"/>
      <w:pgSz w:w="23814" w:h="16839" w:orient="landscape" w:code="8"/>
      <w:pgMar w:top="1440" w:right="1080" w:bottom="1440" w:left="1080" w:header="510" w:footer="34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6C" w:rsidRDefault="00DB5D6C" w:rsidP="00DB5D6C">
      <w:r>
        <w:separator/>
      </w:r>
    </w:p>
  </w:endnote>
  <w:endnote w:type="continuationSeparator" w:id="0">
    <w:p w:rsidR="00DB5D6C" w:rsidRDefault="00DB5D6C" w:rsidP="00DB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F3" w:rsidRDefault="00060E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1F" w:rsidRDefault="0005025B" w:rsidP="00720237">
    <w:pPr>
      <w:pStyle w:val="a8"/>
      <w:jc w:val="left"/>
    </w:pP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F3" w:rsidRPr="004B35C4" w:rsidRDefault="00060EF3" w:rsidP="004B35C4">
    <w:pPr>
      <w:pStyle w:val="a8"/>
      <w:tabs>
        <w:tab w:val="left" w:pos="16650"/>
      </w:tabs>
      <w:rPr>
        <w:sz w:val="24"/>
        <w:szCs w:val="24"/>
      </w:rPr>
    </w:pPr>
    <w:r w:rsidRPr="004B35C4">
      <w:rPr>
        <w:rFonts w:hint="eastAsia"/>
        <w:sz w:val="24"/>
        <w:szCs w:val="24"/>
      </w:rPr>
      <w:t>※食事バランスガイド詳細</w:t>
    </w:r>
    <w:r w:rsidR="004B35C4" w:rsidRPr="004B35C4">
      <w:rPr>
        <w:rFonts w:hint="eastAsia"/>
        <w:sz w:val="24"/>
        <w:szCs w:val="24"/>
      </w:rPr>
      <w:t>…厚生労働省ホームページ（</w:t>
    </w:r>
    <w:hyperlink r:id="rId1" w:history="1">
      <w:r w:rsidR="004B35C4" w:rsidRPr="00622307">
        <w:rPr>
          <w:rStyle w:val="ab"/>
          <w:sz w:val="24"/>
          <w:szCs w:val="24"/>
        </w:rPr>
        <w:t>http://www.mhlw.go.jp/bunya/kenkou/eiyou-syokuji.html</w:t>
      </w:r>
    </w:hyperlink>
    <w:r w:rsidR="004B35C4" w:rsidRPr="004B35C4">
      <w:rPr>
        <w:rFonts w:hint="eastAsia"/>
        <w:sz w:val="24"/>
        <w:szCs w:val="24"/>
      </w:rPr>
      <w:t>）</w:t>
    </w:r>
    <w:r w:rsidR="004B35C4">
      <w:rPr>
        <w:sz w:val="24"/>
        <w:szCs w:val="24"/>
      </w:rPr>
      <w:tab/>
    </w:r>
    <w:r w:rsidR="004B35C4">
      <w:rPr>
        <w:rFonts w:hint="eastAsia"/>
        <w:sz w:val="24"/>
        <w:szCs w:val="24"/>
      </w:rPr>
      <w:t>同志社女子大学　公衆栄養学研究室　みづき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6C" w:rsidRDefault="00DB5D6C" w:rsidP="00DB5D6C">
      <w:r>
        <w:separator/>
      </w:r>
    </w:p>
  </w:footnote>
  <w:footnote w:type="continuationSeparator" w:id="0">
    <w:p w:rsidR="00DB5D6C" w:rsidRDefault="00DB5D6C" w:rsidP="00DB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F3" w:rsidRDefault="00060E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F3" w:rsidRDefault="00060E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F3" w:rsidRDefault="00060E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fe5fd,#ff4bf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445"/>
    <w:rsid w:val="00031351"/>
    <w:rsid w:val="00032F7C"/>
    <w:rsid w:val="0005025B"/>
    <w:rsid w:val="00053889"/>
    <w:rsid w:val="00060EF3"/>
    <w:rsid w:val="000800CC"/>
    <w:rsid w:val="000C5809"/>
    <w:rsid w:val="000D4BE4"/>
    <w:rsid w:val="0011681F"/>
    <w:rsid w:val="00155164"/>
    <w:rsid w:val="00215CA6"/>
    <w:rsid w:val="00237393"/>
    <w:rsid w:val="00237B01"/>
    <w:rsid w:val="002572D9"/>
    <w:rsid w:val="002848C9"/>
    <w:rsid w:val="002C7CCC"/>
    <w:rsid w:val="00327D3C"/>
    <w:rsid w:val="00370500"/>
    <w:rsid w:val="00461CA0"/>
    <w:rsid w:val="0046621F"/>
    <w:rsid w:val="00474F21"/>
    <w:rsid w:val="004A3129"/>
    <w:rsid w:val="004B35C4"/>
    <w:rsid w:val="004F48E3"/>
    <w:rsid w:val="00544B4E"/>
    <w:rsid w:val="005D27F5"/>
    <w:rsid w:val="005E2084"/>
    <w:rsid w:val="005E29E9"/>
    <w:rsid w:val="00650F31"/>
    <w:rsid w:val="00656E2D"/>
    <w:rsid w:val="006E1B23"/>
    <w:rsid w:val="00701818"/>
    <w:rsid w:val="00720237"/>
    <w:rsid w:val="007213F6"/>
    <w:rsid w:val="00750386"/>
    <w:rsid w:val="007809FC"/>
    <w:rsid w:val="0079775F"/>
    <w:rsid w:val="007A4ADB"/>
    <w:rsid w:val="007D1A79"/>
    <w:rsid w:val="007F0AD6"/>
    <w:rsid w:val="007F67D5"/>
    <w:rsid w:val="007F706A"/>
    <w:rsid w:val="00813FCA"/>
    <w:rsid w:val="00814D1B"/>
    <w:rsid w:val="00830818"/>
    <w:rsid w:val="00873C4B"/>
    <w:rsid w:val="008C3EFA"/>
    <w:rsid w:val="009A0D10"/>
    <w:rsid w:val="009A580F"/>
    <w:rsid w:val="009B303D"/>
    <w:rsid w:val="009D3B31"/>
    <w:rsid w:val="00A26950"/>
    <w:rsid w:val="00A4726E"/>
    <w:rsid w:val="00A80E8C"/>
    <w:rsid w:val="00AD57DF"/>
    <w:rsid w:val="00AE06DF"/>
    <w:rsid w:val="00B20445"/>
    <w:rsid w:val="00B434CB"/>
    <w:rsid w:val="00B72EE0"/>
    <w:rsid w:val="00B75813"/>
    <w:rsid w:val="00B7683A"/>
    <w:rsid w:val="00BF69C0"/>
    <w:rsid w:val="00C03441"/>
    <w:rsid w:val="00C43F3D"/>
    <w:rsid w:val="00CA1262"/>
    <w:rsid w:val="00CA3065"/>
    <w:rsid w:val="00CB76A7"/>
    <w:rsid w:val="00CE0C6C"/>
    <w:rsid w:val="00D23C9B"/>
    <w:rsid w:val="00D806BD"/>
    <w:rsid w:val="00D82099"/>
    <w:rsid w:val="00DB3B5C"/>
    <w:rsid w:val="00DB5D6C"/>
    <w:rsid w:val="00E33095"/>
    <w:rsid w:val="00E547D6"/>
    <w:rsid w:val="00E91F8A"/>
    <w:rsid w:val="00EA2F43"/>
    <w:rsid w:val="00ED326D"/>
    <w:rsid w:val="00EE0444"/>
    <w:rsid w:val="00FA07A4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e5fd,#ff4bf2"/>
      <o:colormenu v:ext="edit" fillcolor="none" strokecolor="none"/>
    </o:shapedefaults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7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C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青)  21"/>
    <w:basedOn w:val="a1"/>
    <w:uiPriority w:val="61"/>
    <w:rsid w:val="002848C9"/>
    <w:tblPr>
      <w:tblStyleRowBandSize w:val="1"/>
      <w:tblStyleColBandSize w:val="1"/>
      <w:tblInd w:w="0" w:type="dxa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12">
    <w:name w:val="Colorful Shading Accent 1"/>
    <w:basedOn w:val="a1"/>
    <w:uiPriority w:val="71"/>
    <w:rsid w:val="002848C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">
    <w:name w:val="Medium Grid 3 Accent 1"/>
    <w:basedOn w:val="a1"/>
    <w:uiPriority w:val="69"/>
    <w:rsid w:val="002848C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DB5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D6C"/>
  </w:style>
  <w:style w:type="paragraph" w:styleId="a8">
    <w:name w:val="footer"/>
    <w:basedOn w:val="a"/>
    <w:link w:val="a9"/>
    <w:uiPriority w:val="99"/>
    <w:unhideWhenUsed/>
    <w:rsid w:val="00DB5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5D6C"/>
  </w:style>
  <w:style w:type="paragraph" w:styleId="aa">
    <w:name w:val="List Paragraph"/>
    <w:basedOn w:val="a"/>
    <w:uiPriority w:val="34"/>
    <w:qFormat/>
    <w:rsid w:val="009B303D"/>
    <w:pPr>
      <w:ind w:leftChars="400" w:left="840"/>
    </w:pPr>
  </w:style>
  <w:style w:type="character" w:styleId="ab">
    <w:name w:val="Hyperlink"/>
    <w:basedOn w:val="a0"/>
    <w:uiPriority w:val="99"/>
    <w:unhideWhenUsed/>
    <w:rsid w:val="009A0D10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0.em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lw.go.jp/bunya/kenkou/eiyou-syokuji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モジュール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モジュール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モジュー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94AD-AFA7-41E0-80E2-35D5326C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user</cp:lastModifiedBy>
  <cp:revision>23</cp:revision>
  <cp:lastPrinted>2013-07-22T04:00:00Z</cp:lastPrinted>
  <dcterms:created xsi:type="dcterms:W3CDTF">2013-06-27T07:26:00Z</dcterms:created>
  <dcterms:modified xsi:type="dcterms:W3CDTF">2013-07-22T04:58:00Z</dcterms:modified>
</cp:coreProperties>
</file>